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AD0" w:rsidRDefault="00043AD0" w:rsidP="00F35134">
      <w:pPr>
        <w:rPr>
          <w:b/>
          <w:color w:val="222222"/>
        </w:rPr>
      </w:pPr>
      <w:r>
        <w:rPr>
          <w:b/>
          <w:color w:val="222222"/>
        </w:rPr>
        <w:t>R</w:t>
      </w:r>
      <w:r w:rsidR="00307C3C">
        <w:rPr>
          <w:b/>
          <w:color w:val="222222"/>
        </w:rPr>
        <w:t xml:space="preserve">um </w:t>
      </w:r>
      <w:r w:rsidR="005D4792">
        <w:rPr>
          <w:b/>
          <w:color w:val="222222"/>
        </w:rPr>
        <w:t>basın</w:t>
      </w:r>
      <w:r w:rsidR="00307C3C">
        <w:rPr>
          <w:b/>
          <w:color w:val="222222"/>
        </w:rPr>
        <w:t xml:space="preserve">ında </w:t>
      </w:r>
      <w:r w:rsidR="00444287">
        <w:rPr>
          <w:b/>
          <w:color w:val="222222"/>
        </w:rPr>
        <w:t>gerçekçi</w:t>
      </w:r>
      <w:r w:rsidR="00307C3C">
        <w:rPr>
          <w:b/>
          <w:color w:val="222222"/>
        </w:rPr>
        <w:t xml:space="preserve"> yazılar</w:t>
      </w:r>
    </w:p>
    <w:p w:rsidR="00043AD0" w:rsidRDefault="00043AD0" w:rsidP="00F35134">
      <w:pPr>
        <w:rPr>
          <w:b/>
          <w:color w:val="222222"/>
        </w:rPr>
      </w:pPr>
    </w:p>
    <w:p w:rsidR="00C307C6" w:rsidRDefault="00C307C6" w:rsidP="00886965">
      <w:pPr>
        <w:rPr>
          <w:color w:val="222222"/>
        </w:rPr>
      </w:pPr>
      <w:r>
        <w:rPr>
          <w:color w:val="222222"/>
        </w:rPr>
        <w:t xml:space="preserve">Orijinal adı “Cyprus Mail” (Kıbrıs Postası) olan ve Kıbrıs Rum tarafından yayınlanan günlük gazetede </w:t>
      </w:r>
      <w:r w:rsidRPr="00C307C6">
        <w:rPr>
          <w:color w:val="222222"/>
        </w:rPr>
        <w:t>George Koumoull</w:t>
      </w:r>
      <w:r>
        <w:rPr>
          <w:color w:val="222222"/>
        </w:rPr>
        <w:t>i</w:t>
      </w:r>
      <w:r w:rsidRPr="00C307C6">
        <w:rPr>
          <w:color w:val="222222"/>
        </w:rPr>
        <w:t>s</w:t>
      </w:r>
      <w:r>
        <w:rPr>
          <w:color w:val="222222"/>
        </w:rPr>
        <w:t xml:space="preserve"> adlı bir yazar var. Rumlara göre biraz da aykırı bir yazar. Durup dururken Kıbrıslı Rumların Ve Yunanistan’daki Helenlerin </w:t>
      </w:r>
      <w:r w:rsidR="00765830">
        <w:rPr>
          <w:color w:val="222222"/>
        </w:rPr>
        <w:t>“</w:t>
      </w:r>
      <w:r>
        <w:rPr>
          <w:color w:val="222222"/>
        </w:rPr>
        <w:t>Tabu</w:t>
      </w:r>
      <w:r w:rsidR="00765830">
        <w:rPr>
          <w:color w:val="222222"/>
        </w:rPr>
        <w:t>”</w:t>
      </w:r>
      <w:r>
        <w:rPr>
          <w:color w:val="222222"/>
        </w:rPr>
        <w:t xml:space="preserve"> olarak tanımladıkları konularda bir şeyler yazar ve büyük çoğunluğun şimşeklerini, az sayıda bazılarının da takdirini alır.</w:t>
      </w:r>
      <w:bookmarkStart w:id="0" w:name="_GoBack"/>
      <w:bookmarkEnd w:id="0"/>
    </w:p>
    <w:p w:rsidR="00C307C6" w:rsidRDefault="00C307C6" w:rsidP="00886965">
      <w:pPr>
        <w:rPr>
          <w:color w:val="222222"/>
        </w:rPr>
      </w:pPr>
    </w:p>
    <w:p w:rsidR="008F7760" w:rsidRDefault="00C307C6" w:rsidP="00232842">
      <w:pPr>
        <w:rPr>
          <w:color w:val="222222"/>
        </w:rPr>
      </w:pPr>
      <w:r>
        <w:rPr>
          <w:color w:val="222222"/>
        </w:rPr>
        <w:t>18 Haziran</w:t>
      </w:r>
      <w:r w:rsidR="008F7760">
        <w:rPr>
          <w:color w:val="222222"/>
        </w:rPr>
        <w:t>’</w:t>
      </w:r>
      <w:r>
        <w:rPr>
          <w:color w:val="222222"/>
        </w:rPr>
        <w:t>da</w:t>
      </w:r>
      <w:r w:rsidR="00232842">
        <w:rPr>
          <w:color w:val="222222"/>
        </w:rPr>
        <w:t xml:space="preserve"> yayınladığı </w:t>
      </w:r>
      <w:r>
        <w:rPr>
          <w:color w:val="222222"/>
        </w:rPr>
        <w:t xml:space="preserve">yazısının </w:t>
      </w:r>
      <w:r w:rsidR="00232842">
        <w:rPr>
          <w:color w:val="222222"/>
        </w:rPr>
        <w:t>başlığı “Hayran kalınan kişilerin hayat öyküsünü yazanların söylemedikleri gerçekler” (</w:t>
      </w:r>
      <w:r w:rsidR="00232842" w:rsidRPr="00C307C6">
        <w:rPr>
          <w:color w:val="222222"/>
        </w:rPr>
        <w:t>The truths the hagiographies don’t tell</w:t>
      </w:r>
      <w:r w:rsidR="00232842">
        <w:rPr>
          <w:color w:val="222222"/>
        </w:rPr>
        <w:t>) idi ve EOKA’nın kurucusu General Yorgos Grivas’tan bahsetmekteydi. Grivas’ı gerek fiziksel görünüm</w:t>
      </w:r>
      <w:r w:rsidR="00765830">
        <w:rPr>
          <w:color w:val="222222"/>
        </w:rPr>
        <w:t>ü</w:t>
      </w:r>
      <w:r w:rsidR="00232842">
        <w:rPr>
          <w:color w:val="222222"/>
        </w:rPr>
        <w:t xml:space="preserve"> gerekse de yaşamında yaptıkları ile Fransızların Birinci Dünya Savaşı </w:t>
      </w:r>
      <w:r w:rsidR="00B64F52">
        <w:rPr>
          <w:color w:val="222222"/>
        </w:rPr>
        <w:t>“</w:t>
      </w:r>
      <w:r w:rsidR="00232842">
        <w:rPr>
          <w:color w:val="222222"/>
        </w:rPr>
        <w:t>Kahramanı</w:t>
      </w:r>
      <w:r w:rsidR="00B64F52">
        <w:rPr>
          <w:color w:val="222222"/>
        </w:rPr>
        <w:t>”</w:t>
      </w:r>
      <w:r w:rsidR="00232842">
        <w:rPr>
          <w:color w:val="222222"/>
        </w:rPr>
        <w:t xml:space="preserve"> ve İkinci Dünya Savaşı </w:t>
      </w:r>
      <w:r w:rsidR="00B64F52">
        <w:rPr>
          <w:color w:val="222222"/>
        </w:rPr>
        <w:t>“</w:t>
      </w:r>
      <w:r w:rsidR="00232842">
        <w:rPr>
          <w:color w:val="222222"/>
        </w:rPr>
        <w:t>Haini</w:t>
      </w:r>
      <w:r w:rsidR="00B64F52">
        <w:rPr>
          <w:color w:val="222222"/>
        </w:rPr>
        <w:t>”</w:t>
      </w:r>
      <w:r w:rsidR="00232842">
        <w:rPr>
          <w:color w:val="222222"/>
        </w:rPr>
        <w:t xml:space="preserve"> Mareşal </w:t>
      </w:r>
      <w:r w:rsidR="00232842" w:rsidRPr="00232842">
        <w:rPr>
          <w:color w:val="222222"/>
        </w:rPr>
        <w:t>Henri Philippe Petain</w:t>
      </w:r>
      <w:r w:rsidR="00232842">
        <w:rPr>
          <w:color w:val="222222"/>
        </w:rPr>
        <w:t xml:space="preserve">’e benzetmekteydi. </w:t>
      </w:r>
    </w:p>
    <w:p w:rsidR="008F7760" w:rsidRDefault="008F7760" w:rsidP="00232842">
      <w:pPr>
        <w:rPr>
          <w:color w:val="222222"/>
        </w:rPr>
      </w:pPr>
    </w:p>
    <w:p w:rsidR="008F7760" w:rsidRDefault="00232842" w:rsidP="00232842">
      <w:pPr>
        <w:rPr>
          <w:color w:val="222222"/>
        </w:rPr>
      </w:pPr>
      <w:r>
        <w:rPr>
          <w:color w:val="222222"/>
        </w:rPr>
        <w:t xml:space="preserve">Birinci Dünya Savaşında Verdun’da Almanlara karşı kahramanca karşı koymuş ve </w:t>
      </w:r>
      <w:r w:rsidR="008F7760">
        <w:rPr>
          <w:color w:val="222222"/>
        </w:rPr>
        <w:t>Fransız halkının gönlünde “S</w:t>
      </w:r>
      <w:r>
        <w:rPr>
          <w:color w:val="222222"/>
        </w:rPr>
        <w:t xml:space="preserve">avaş </w:t>
      </w:r>
      <w:r w:rsidR="008F7760">
        <w:rPr>
          <w:color w:val="222222"/>
        </w:rPr>
        <w:t>K</w:t>
      </w:r>
      <w:r>
        <w:rPr>
          <w:color w:val="222222"/>
        </w:rPr>
        <w:t>ahramanı</w:t>
      </w:r>
      <w:r w:rsidR="008F7760">
        <w:rPr>
          <w:color w:val="222222"/>
        </w:rPr>
        <w:t xml:space="preserve">” payesini almış olan </w:t>
      </w:r>
      <w:r>
        <w:rPr>
          <w:color w:val="222222"/>
        </w:rPr>
        <w:t>Petain’in</w:t>
      </w:r>
      <w:r w:rsidR="008F7760">
        <w:rPr>
          <w:color w:val="222222"/>
        </w:rPr>
        <w:t>,</w:t>
      </w:r>
      <w:r>
        <w:rPr>
          <w:color w:val="222222"/>
        </w:rPr>
        <w:t xml:space="preserve"> İkinci Dünya Savaşında Hitler’e hayran olması ve </w:t>
      </w:r>
      <w:r w:rsidR="008F7760">
        <w:rPr>
          <w:color w:val="222222"/>
        </w:rPr>
        <w:t xml:space="preserve">Hitlerin kuklası </w:t>
      </w:r>
      <w:r>
        <w:rPr>
          <w:color w:val="222222"/>
        </w:rPr>
        <w:t>Vichy Hükümetinde Savunma Bakan</w:t>
      </w:r>
      <w:r w:rsidR="008F7760">
        <w:rPr>
          <w:color w:val="222222"/>
        </w:rPr>
        <w:t xml:space="preserve">lığı görevini yapması </w:t>
      </w:r>
      <w:r>
        <w:rPr>
          <w:color w:val="222222"/>
        </w:rPr>
        <w:t>nedeni ile de</w:t>
      </w:r>
      <w:r w:rsidR="008F7760">
        <w:rPr>
          <w:color w:val="222222"/>
        </w:rPr>
        <w:t xml:space="preserve"> Fransız halkının gönlünde “Hain” düzeyine düşmesini ve yargılanıp önce idama sonra da hayat boyu hapis cezasına çarptırılmasını, Grivas’ın 1950 yılında EOKA’yı kurup İngilizlerle savaşarak Rum halkının gönlünde “Savaş Kahramanı” olması ve 1971 yılında da EOKA B’yi kurup, EOKA B’nin 1974 yılında yaptığı darbeden sonra da adanın bölünmesine yol açtığı nedeni ile Kıbrıslı Rumların gönlünde “Hain” yerini almasına benzetmiş. </w:t>
      </w:r>
      <w:r w:rsidR="00765830">
        <w:rPr>
          <w:color w:val="222222"/>
        </w:rPr>
        <w:t>“</w:t>
      </w:r>
      <w:r w:rsidR="008F7760" w:rsidRPr="00765830">
        <w:rPr>
          <w:i/>
          <w:color w:val="222222"/>
        </w:rPr>
        <w:t>Keşke altı ay daha yaşasaydı Grivas ve bu adaya yaptığı kötülüğü görüp öyle ölseydi</w:t>
      </w:r>
      <w:r w:rsidR="00765830">
        <w:rPr>
          <w:color w:val="222222"/>
        </w:rPr>
        <w:t>”</w:t>
      </w:r>
      <w:r w:rsidR="008F7760">
        <w:rPr>
          <w:color w:val="222222"/>
        </w:rPr>
        <w:t xml:space="preserve"> cümlesi ile </w:t>
      </w:r>
      <w:r w:rsidR="00EF3DF1">
        <w:rPr>
          <w:color w:val="222222"/>
        </w:rPr>
        <w:t>bezemiş</w:t>
      </w:r>
      <w:r w:rsidR="008F7760">
        <w:rPr>
          <w:color w:val="222222"/>
        </w:rPr>
        <w:t xml:space="preserve"> yazısını Koumollis. </w:t>
      </w:r>
    </w:p>
    <w:p w:rsidR="008F7760" w:rsidRDefault="008F7760" w:rsidP="00232842">
      <w:pPr>
        <w:rPr>
          <w:color w:val="222222"/>
        </w:rPr>
      </w:pPr>
    </w:p>
    <w:p w:rsidR="00307C3C" w:rsidRDefault="008F7760" w:rsidP="00232842">
      <w:pPr>
        <w:rPr>
          <w:color w:val="222222"/>
        </w:rPr>
      </w:pPr>
      <w:r>
        <w:rPr>
          <w:color w:val="222222"/>
        </w:rPr>
        <w:t xml:space="preserve">Bu yazısından bir evvelki yazısında </w:t>
      </w:r>
      <w:r w:rsidR="00307C3C">
        <w:rPr>
          <w:color w:val="222222"/>
        </w:rPr>
        <w:t xml:space="preserve">da </w:t>
      </w:r>
      <w:r w:rsidR="00685A22">
        <w:rPr>
          <w:color w:val="222222"/>
        </w:rPr>
        <w:t xml:space="preserve">İngiltere Kraliçesinin paye verdiği Hakim </w:t>
      </w:r>
      <w:r w:rsidR="00307C3C">
        <w:rPr>
          <w:color w:val="222222"/>
        </w:rPr>
        <w:t xml:space="preserve">Alper Ali Rıza’nın kaleme aldığı </w:t>
      </w:r>
      <w:r>
        <w:rPr>
          <w:color w:val="222222"/>
        </w:rPr>
        <w:t xml:space="preserve">“Kıbrıslı Türk Cumhurbaşkanı makamda olacak ama yetkisi bulunmayacak” </w:t>
      </w:r>
      <w:r w:rsidR="00307C3C">
        <w:rPr>
          <w:color w:val="222222"/>
        </w:rPr>
        <w:t>makalesine yer vermişti.</w:t>
      </w:r>
    </w:p>
    <w:p w:rsidR="00307C3C" w:rsidRDefault="00307C3C" w:rsidP="00232842">
      <w:pPr>
        <w:rPr>
          <w:color w:val="222222"/>
        </w:rPr>
      </w:pPr>
    </w:p>
    <w:p w:rsidR="00C307C6" w:rsidRDefault="00876986" w:rsidP="00886965">
      <w:pPr>
        <w:rPr>
          <w:color w:val="222222"/>
        </w:rPr>
      </w:pPr>
      <w:r>
        <w:rPr>
          <w:color w:val="222222"/>
        </w:rPr>
        <w:t>28 Haziran tarihli yazısının başlığı ise “Asla sormadığımız soruların bedelini ödemek” (</w:t>
      </w:r>
      <w:r w:rsidRPr="00876986">
        <w:rPr>
          <w:color w:val="222222"/>
        </w:rPr>
        <w:t>Paying the price for the questions we never asked</w:t>
      </w:r>
      <w:r>
        <w:rPr>
          <w:color w:val="222222"/>
        </w:rPr>
        <w:t>).</w:t>
      </w:r>
      <w:r w:rsidR="00E27BE6">
        <w:rPr>
          <w:color w:val="222222"/>
        </w:rPr>
        <w:t xml:space="preserve"> Gerçekten </w:t>
      </w:r>
      <w:r w:rsidR="00FB38FF">
        <w:rPr>
          <w:color w:val="222222"/>
        </w:rPr>
        <w:t xml:space="preserve">de </w:t>
      </w:r>
      <w:r w:rsidR="00E27BE6">
        <w:rPr>
          <w:color w:val="222222"/>
        </w:rPr>
        <w:t xml:space="preserve">ibretlik </w:t>
      </w:r>
      <w:r w:rsidR="00FB38FF">
        <w:rPr>
          <w:color w:val="222222"/>
        </w:rPr>
        <w:t>ve</w:t>
      </w:r>
      <w:r w:rsidR="00E27BE6">
        <w:rPr>
          <w:color w:val="222222"/>
        </w:rPr>
        <w:t xml:space="preserve"> </w:t>
      </w:r>
      <w:r w:rsidR="00FB38FF">
        <w:rPr>
          <w:color w:val="222222"/>
        </w:rPr>
        <w:t>h</w:t>
      </w:r>
      <w:r w:rsidR="00E27BE6">
        <w:rPr>
          <w:color w:val="222222"/>
        </w:rPr>
        <w:t>er Kıbrıslı Rum</w:t>
      </w:r>
      <w:r w:rsidR="00FB38FF">
        <w:rPr>
          <w:color w:val="222222"/>
        </w:rPr>
        <w:t xml:space="preserve"> ile </w:t>
      </w:r>
      <w:r w:rsidR="00E27BE6">
        <w:rPr>
          <w:color w:val="222222"/>
        </w:rPr>
        <w:t>Kıbrıslı Türkün okuması gerektiği bir yazı. Özellikle de bizim aramızda yaşayan ve her koşulda ve olayda Rumları haklı çıkaracak bir taraf bulan, nesepleri belli olmayan Rum hayranlarının okuması lazım</w:t>
      </w:r>
      <w:r w:rsidR="00966F70">
        <w:rPr>
          <w:color w:val="222222"/>
        </w:rPr>
        <w:t>, tane tane ve anlayarak</w:t>
      </w:r>
      <w:r w:rsidR="00E27BE6">
        <w:rPr>
          <w:color w:val="222222"/>
        </w:rPr>
        <w:t xml:space="preserve">. </w:t>
      </w:r>
    </w:p>
    <w:p w:rsidR="00C307C6" w:rsidRDefault="00C307C6" w:rsidP="00886965">
      <w:pPr>
        <w:rPr>
          <w:color w:val="222222"/>
        </w:rPr>
      </w:pPr>
    </w:p>
    <w:p w:rsidR="00C25510" w:rsidRDefault="00C25510" w:rsidP="00DA2DAA">
      <w:pPr>
        <w:rPr>
          <w:color w:val="222222"/>
        </w:rPr>
      </w:pPr>
      <w:r w:rsidRPr="00C25510">
        <w:rPr>
          <w:color w:val="222222"/>
        </w:rPr>
        <w:t>George Koumoullis</w:t>
      </w:r>
      <w:r>
        <w:rPr>
          <w:color w:val="222222"/>
        </w:rPr>
        <w:t xml:space="preserve"> söz konusu yazısında özetle diyor ki;</w:t>
      </w:r>
    </w:p>
    <w:p w:rsidR="002E42C0" w:rsidRDefault="00C25510" w:rsidP="00DA2DAA">
      <w:pPr>
        <w:rPr>
          <w:color w:val="222222"/>
        </w:rPr>
      </w:pPr>
      <w:r>
        <w:rPr>
          <w:color w:val="222222"/>
        </w:rPr>
        <w:t>“</w:t>
      </w:r>
      <w:r w:rsidR="004340C7">
        <w:rPr>
          <w:color w:val="222222"/>
        </w:rPr>
        <w:t>….</w:t>
      </w:r>
      <w:r>
        <w:rPr>
          <w:color w:val="222222"/>
        </w:rPr>
        <w:t xml:space="preserve">Kıbrıslı Türkleri endişelendiren Kıbrıs’ın toprak bütünlüğü değil, </w:t>
      </w:r>
      <w:r w:rsidR="004340C7">
        <w:rPr>
          <w:color w:val="222222"/>
        </w:rPr>
        <w:t>fiziksel güvenlikleridir ve bu nedenle de güvenlik konusunda ısrarlıdırlar. Büyük bir olasılıkla da bizim Kıbrıslı Türklerin psikolojisini göz ardı etmemiz, Kıbrıs sorununun kökenini oluşturmaktadır…. “Ya Taksim Ya Ölüm” sloganı Kıbrıslı Türklerin tüm mitinglerine yankılandı. Biz Kıbrıslı Türklerin niçin bu sevdaya düştüklerini hiç araştırdık mı? Biz hiç derinlemesine Kıbrıslı Türklerin neden enosis’ten korktuklarını araştırdık mı? Biz hiç Kıbrıslı Türk hemşerilerimize, Girit Yunanistan’a bağlanırken gerçekleştirilen etnik temizliğin</w:t>
      </w:r>
      <w:r w:rsidR="005E13AE">
        <w:rPr>
          <w:color w:val="222222"/>
        </w:rPr>
        <w:t xml:space="preserve"> (ki bu onların korkularının esas temelini teşkil etmektedir)</w:t>
      </w:r>
      <w:r w:rsidR="004340C7">
        <w:rPr>
          <w:color w:val="222222"/>
        </w:rPr>
        <w:t xml:space="preserve"> </w:t>
      </w:r>
      <w:r w:rsidR="007149CB">
        <w:rPr>
          <w:color w:val="222222"/>
        </w:rPr>
        <w:t xml:space="preserve">Kıbrıs’ta </w:t>
      </w:r>
      <w:r w:rsidR="005E13AE">
        <w:rPr>
          <w:color w:val="222222"/>
        </w:rPr>
        <w:t>enosis gerçekleştirilirken tekrarlanmayacağının garantisini vermeyi denedik mi?</w:t>
      </w:r>
      <w:r w:rsidR="004340C7">
        <w:rPr>
          <w:color w:val="222222"/>
        </w:rPr>
        <w:t xml:space="preserve">  </w:t>
      </w:r>
      <w:r w:rsidR="005E13AE">
        <w:rPr>
          <w:color w:val="222222"/>
        </w:rPr>
        <w:t>Bu sorulan tümünün yanıtları</w:t>
      </w:r>
      <w:r w:rsidR="007149CB">
        <w:rPr>
          <w:color w:val="222222"/>
        </w:rPr>
        <w:t>,</w:t>
      </w:r>
      <w:r w:rsidR="005E13AE">
        <w:rPr>
          <w:color w:val="222222"/>
        </w:rPr>
        <w:t xml:space="preserve"> etrafı çınlatacak denli yüksek bir “Hayır”dır. </w:t>
      </w:r>
      <w:r w:rsidR="005E13AE">
        <w:rPr>
          <w:color w:val="222222"/>
        </w:rPr>
        <w:lastRenderedPageBreak/>
        <w:t>(</w:t>
      </w:r>
      <w:r w:rsidR="005E13AE" w:rsidRPr="005E13AE">
        <w:rPr>
          <w:i/>
          <w:color w:val="222222"/>
        </w:rPr>
        <w:t>Kıbrıslı Türklere karşı</w:t>
      </w:r>
      <w:r w:rsidR="005E13AE">
        <w:rPr>
          <w:color w:val="222222"/>
        </w:rPr>
        <w:t>) Bu küstah tavrımız ve (</w:t>
      </w:r>
      <w:r w:rsidR="005E13AE" w:rsidRPr="005E13AE">
        <w:rPr>
          <w:i/>
          <w:color w:val="222222"/>
        </w:rPr>
        <w:t>Kıbrıslı Türkleri</w:t>
      </w:r>
      <w:r w:rsidR="005E13AE">
        <w:rPr>
          <w:color w:val="222222"/>
        </w:rPr>
        <w:t>) küçümsememiz Kıbrıslı Türkleri Türkiye’nin kollarına itmiştir. 1955 yılındaki silahlı mücadele kararımız, adanın yüzde yirmisini oluşturan Kıbrıslı Türklerden gizli olarak alınmıştır…. Belki de biz</w:t>
      </w:r>
      <w:r w:rsidR="002E42C0">
        <w:rPr>
          <w:color w:val="222222"/>
        </w:rPr>
        <w:t>i,</w:t>
      </w:r>
      <w:r w:rsidR="005E13AE">
        <w:rPr>
          <w:color w:val="222222"/>
        </w:rPr>
        <w:t xml:space="preserve"> Türkiye’nin asla enosis</w:t>
      </w:r>
      <w:r w:rsidR="002E42C0">
        <w:rPr>
          <w:color w:val="222222"/>
        </w:rPr>
        <w:t xml:space="preserve"> gibi maksimalist bir düşünceye iz</w:t>
      </w:r>
      <w:r w:rsidR="005E13AE">
        <w:rPr>
          <w:color w:val="222222"/>
        </w:rPr>
        <w:t>in vermeyeceği</w:t>
      </w:r>
      <w:r w:rsidR="002E42C0">
        <w:rPr>
          <w:color w:val="222222"/>
        </w:rPr>
        <w:t xml:space="preserve"> konusunda ikna edebilirlerdi ve böylesi bir hedefle uğraşmanın da, 15 Temmuz 1974 uygulamasında olduğu gibi bir trajediye ile sonuçlanacağı konusunda uyarabilirlerdi ….”</w:t>
      </w:r>
    </w:p>
    <w:p w:rsidR="002E42C0" w:rsidRDefault="002E42C0" w:rsidP="00DA2DAA">
      <w:pPr>
        <w:rPr>
          <w:color w:val="222222"/>
        </w:rPr>
      </w:pPr>
    </w:p>
    <w:p w:rsidR="002E42C0" w:rsidRDefault="002E42C0" w:rsidP="00DA2DAA">
      <w:pPr>
        <w:rPr>
          <w:color w:val="222222"/>
        </w:rPr>
      </w:pPr>
      <w:r>
        <w:rPr>
          <w:color w:val="222222"/>
        </w:rPr>
        <w:t>Doğru söze ne denir. Belli ki Rum siyasiler hala daha akıllanmamışlar ve “Çözüm “aldatmacası ile içinde Kıbrıslı Türklerin azınlık haklarına sahip olacağı bir devlet</w:t>
      </w:r>
      <w:r w:rsidR="00BA2D2B">
        <w:rPr>
          <w:color w:val="222222"/>
        </w:rPr>
        <w:t>i</w:t>
      </w:r>
      <w:r>
        <w:rPr>
          <w:color w:val="222222"/>
        </w:rPr>
        <w:t xml:space="preserve"> kurmanın </w:t>
      </w:r>
      <w:r w:rsidR="00BA2D2B">
        <w:rPr>
          <w:color w:val="222222"/>
        </w:rPr>
        <w:t xml:space="preserve">hala daha </w:t>
      </w:r>
      <w:r>
        <w:rPr>
          <w:color w:val="222222"/>
        </w:rPr>
        <w:t>peşindeler</w:t>
      </w:r>
      <w:r w:rsidR="00BA2D2B">
        <w:rPr>
          <w:color w:val="222222"/>
        </w:rPr>
        <w:t>, geçmişten ders almayarak</w:t>
      </w:r>
      <w:r>
        <w:rPr>
          <w:color w:val="222222"/>
        </w:rPr>
        <w:t xml:space="preserve">. </w:t>
      </w:r>
      <w:r w:rsidR="00304CE0">
        <w:rPr>
          <w:color w:val="222222"/>
        </w:rPr>
        <w:t>Bu kafayla d</w:t>
      </w:r>
      <w:r>
        <w:rPr>
          <w:color w:val="222222"/>
        </w:rPr>
        <w:t xml:space="preserve">uvara </w:t>
      </w:r>
      <w:r w:rsidR="00304CE0">
        <w:rPr>
          <w:color w:val="222222"/>
        </w:rPr>
        <w:t xml:space="preserve">birkaç kez daha </w:t>
      </w:r>
      <w:r>
        <w:rPr>
          <w:color w:val="222222"/>
        </w:rPr>
        <w:t>toslayacakları kesin…</w:t>
      </w:r>
    </w:p>
    <w:p w:rsidR="005E13AE" w:rsidRPr="00304CE0" w:rsidRDefault="002E42C0" w:rsidP="00DA2DAA">
      <w:pPr>
        <w:rPr>
          <w:i/>
          <w:color w:val="222222"/>
        </w:rPr>
      </w:pPr>
      <w:r w:rsidRPr="00304CE0">
        <w:rPr>
          <w:i/>
          <w:color w:val="222222"/>
        </w:rPr>
        <w:t xml:space="preserve">Yazının tümünü okumak isteyenler için </w:t>
      </w:r>
      <w:r w:rsidR="00F835A4" w:rsidRPr="00304CE0">
        <w:rPr>
          <w:i/>
          <w:color w:val="222222"/>
        </w:rPr>
        <w:t xml:space="preserve">kaynak </w:t>
      </w:r>
      <w:r w:rsidRPr="00304CE0">
        <w:rPr>
          <w:i/>
          <w:color w:val="222222"/>
        </w:rPr>
        <w:t>adres: http://cyprus-mail.com/2015/06/28/paying-the-price-for-the-questions-we-never-asked/</w:t>
      </w:r>
      <w:r w:rsidR="005E13AE" w:rsidRPr="00304CE0">
        <w:rPr>
          <w:i/>
          <w:color w:val="222222"/>
        </w:rPr>
        <w:t xml:space="preserve">       </w:t>
      </w:r>
    </w:p>
    <w:p w:rsidR="009722F2" w:rsidRPr="009722F2" w:rsidRDefault="009722F2" w:rsidP="009722F2">
      <w:pPr>
        <w:rPr>
          <w:color w:val="222222"/>
        </w:rPr>
      </w:pPr>
    </w:p>
    <w:p w:rsidR="00E94DBC" w:rsidRPr="006F5D7E" w:rsidRDefault="00AF4B1C" w:rsidP="00AA4AE7">
      <w:pPr>
        <w:pStyle w:val="KeinLeerraum"/>
      </w:pPr>
      <w:r>
        <w:t xml:space="preserve">Prof. Dr. </w:t>
      </w:r>
      <w:r w:rsidR="00E94DBC" w:rsidRPr="006F5D7E">
        <w:t>Ata ATUN</w:t>
      </w:r>
    </w:p>
    <w:p w:rsidR="00E94DBC" w:rsidRPr="006F5D7E" w:rsidRDefault="00E94DBC">
      <w:pPr>
        <w:rPr>
          <w:sz w:val="20"/>
          <w:szCs w:val="20"/>
        </w:rPr>
      </w:pPr>
      <w:r w:rsidRPr="006F5D7E">
        <w:rPr>
          <w:sz w:val="20"/>
          <w:szCs w:val="20"/>
        </w:rPr>
        <w:t xml:space="preserve">e-mail: </w:t>
      </w:r>
      <w:hyperlink r:id="rId6" w:history="1">
        <w:r w:rsidR="00FB4895" w:rsidRPr="00E36BA6">
          <w:rPr>
            <w:rStyle w:val="Hyperlink"/>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F1FF1" w:rsidRPr="006F5D7E" w:rsidRDefault="004F1FF1" w:rsidP="004F1FF1">
      <w:pPr>
        <w:rPr>
          <w:sz w:val="20"/>
          <w:szCs w:val="20"/>
        </w:rPr>
      </w:pPr>
      <w:r w:rsidRPr="006F5D7E">
        <w:rPr>
          <w:sz w:val="20"/>
          <w:szCs w:val="20"/>
        </w:rPr>
        <w:t>http://www.twitter.com/ataatun</w:t>
      </w:r>
    </w:p>
    <w:p w:rsidR="004B0576" w:rsidRDefault="004B0576" w:rsidP="00AA4AE7">
      <w:pPr>
        <w:pStyle w:val="KeinLeerraum"/>
      </w:pPr>
    </w:p>
    <w:p w:rsidR="00C2676F" w:rsidRDefault="00C2676F" w:rsidP="00AA4AE7">
      <w:pPr>
        <w:pStyle w:val="KeinLeerraum"/>
      </w:pPr>
    </w:p>
    <w:sectPr w:rsidR="00C267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F0" w:rsidRDefault="005B51F0">
      <w:r>
        <w:separator/>
      </w:r>
    </w:p>
  </w:endnote>
  <w:endnote w:type="continuationSeparator" w:id="0">
    <w:p w:rsidR="005B51F0" w:rsidRDefault="005B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F0" w:rsidRDefault="005B51F0">
      <w:r>
        <w:separator/>
      </w:r>
    </w:p>
  </w:footnote>
  <w:footnote w:type="continuationSeparator" w:id="0">
    <w:p w:rsidR="005B51F0" w:rsidRDefault="005B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BC" w:rsidRDefault="00E94DBC">
    <w:pPr>
      <w:pStyle w:val="Kopfzeile"/>
      <w:jc w:val="center"/>
      <w:rPr>
        <w:sz w:val="20"/>
        <w:szCs w:val="20"/>
      </w:rPr>
    </w:pPr>
    <w:r>
      <w:rPr>
        <w:sz w:val="20"/>
        <w:szCs w:val="20"/>
      </w:rPr>
      <w:t>Prof. Dr. Ata ATUN</w:t>
    </w:r>
  </w:p>
  <w:p w:rsidR="00E94DBC" w:rsidRDefault="00E94DBC">
    <w:pPr>
      <w:pStyle w:val="Kopfzeile"/>
      <w:jc w:val="center"/>
    </w:pPr>
    <w:r>
      <w:rPr>
        <w:sz w:val="20"/>
        <w:szCs w:val="20"/>
      </w:rPr>
      <w:t>Araştırmacı - Yazar</w:t>
    </w:r>
  </w:p>
  <w:p w:rsidR="00E94DBC" w:rsidRDefault="009A2985">
    <w:pPr>
      <w:pStyle w:val="Kopfzeile"/>
      <w:jc w:val="center"/>
      <w:rPr>
        <w:rFonts w:ascii="Bookman Old Style" w:hAnsi="Bookman Old Style" w:cs="Bookman Old Style"/>
        <w:sz w:val="16"/>
        <w:szCs w:val="16"/>
      </w:rPr>
    </w:pPr>
    <w:r>
      <w:rPr>
        <w:noProof/>
      </w:rPr>
      <w:pict>
        <v:line id="Line 1" o:spid="_x0000_s2050" style="position:absolute;left:0;text-align:left;z-index:-251658752;visibility:visible;mso-wrap-distance-top:-3e-5mm;mso-wrap-distance-bottom:-3e-5mm"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w:r>
    <w:r w:rsidR="00E94DBC">
      <w:rPr>
        <w:sz w:val="20"/>
        <w:szCs w:val="20"/>
      </w:rPr>
      <w:t xml:space="preserve">E-mail : </w:t>
    </w:r>
    <w:hyperlink r:id="rId1" w:history="1">
      <w:r w:rsidR="00E94DBC">
        <w:rPr>
          <w:rStyle w:val="Hyperlink"/>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Kopfzeile"/>
      <w:jc w:val="center"/>
      <w:rPr>
        <w:rFonts w:ascii="Bookman Old Style" w:hAnsi="Bookman Old Style" w:cs="Bookman Old Style"/>
        <w:sz w:val="16"/>
        <w:szCs w:val="16"/>
      </w:rPr>
    </w:pPr>
  </w:p>
  <w:p w:rsidR="00E94DBC" w:rsidRDefault="00E94D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wN7AAIgsDEwNzEwtTIyUdpeDU4uLM/DyQAkOjWgAS5UkMLQAAAA=="/>
  </w:docVars>
  <w:rsids>
    <w:rsidRoot w:val="005C24FC"/>
    <w:rsid w:val="00000886"/>
    <w:rsid w:val="00005345"/>
    <w:rsid w:val="0000612C"/>
    <w:rsid w:val="00007300"/>
    <w:rsid w:val="000133BB"/>
    <w:rsid w:val="00027E5D"/>
    <w:rsid w:val="00037F1E"/>
    <w:rsid w:val="00043AD0"/>
    <w:rsid w:val="00044F82"/>
    <w:rsid w:val="00046FA0"/>
    <w:rsid w:val="00060C30"/>
    <w:rsid w:val="00090D9B"/>
    <w:rsid w:val="000C086B"/>
    <w:rsid w:val="000C56FB"/>
    <w:rsid w:val="000C62E2"/>
    <w:rsid w:val="000D60ED"/>
    <w:rsid w:val="000D74BB"/>
    <w:rsid w:val="000E5F5F"/>
    <w:rsid w:val="000F5777"/>
    <w:rsid w:val="001007E8"/>
    <w:rsid w:val="00104880"/>
    <w:rsid w:val="00113FF9"/>
    <w:rsid w:val="00115585"/>
    <w:rsid w:val="00120658"/>
    <w:rsid w:val="00124117"/>
    <w:rsid w:val="0013379E"/>
    <w:rsid w:val="00143ED4"/>
    <w:rsid w:val="00147B6F"/>
    <w:rsid w:val="001548E1"/>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32842"/>
    <w:rsid w:val="002442AF"/>
    <w:rsid w:val="002471C4"/>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5434"/>
    <w:rsid w:val="002D2C98"/>
    <w:rsid w:val="002E0FB4"/>
    <w:rsid w:val="002E42C0"/>
    <w:rsid w:val="002E4CB7"/>
    <w:rsid w:val="002E5730"/>
    <w:rsid w:val="002F004C"/>
    <w:rsid w:val="00304CE0"/>
    <w:rsid w:val="00307C3C"/>
    <w:rsid w:val="00310632"/>
    <w:rsid w:val="00315637"/>
    <w:rsid w:val="00315A38"/>
    <w:rsid w:val="0031677E"/>
    <w:rsid w:val="003340FD"/>
    <w:rsid w:val="00334926"/>
    <w:rsid w:val="003514A8"/>
    <w:rsid w:val="00357100"/>
    <w:rsid w:val="00371575"/>
    <w:rsid w:val="003743C9"/>
    <w:rsid w:val="00383C04"/>
    <w:rsid w:val="003872B9"/>
    <w:rsid w:val="00391103"/>
    <w:rsid w:val="003967EF"/>
    <w:rsid w:val="003A12C2"/>
    <w:rsid w:val="003A4818"/>
    <w:rsid w:val="003B2B38"/>
    <w:rsid w:val="003D2205"/>
    <w:rsid w:val="00402F44"/>
    <w:rsid w:val="0040607E"/>
    <w:rsid w:val="00413589"/>
    <w:rsid w:val="004340C7"/>
    <w:rsid w:val="00434B82"/>
    <w:rsid w:val="00436E71"/>
    <w:rsid w:val="00437678"/>
    <w:rsid w:val="00444287"/>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71BB"/>
    <w:rsid w:val="004F0083"/>
    <w:rsid w:val="004F1FF1"/>
    <w:rsid w:val="004F31C5"/>
    <w:rsid w:val="00503A94"/>
    <w:rsid w:val="0051638F"/>
    <w:rsid w:val="00516B18"/>
    <w:rsid w:val="00531690"/>
    <w:rsid w:val="00532144"/>
    <w:rsid w:val="0053542E"/>
    <w:rsid w:val="00541584"/>
    <w:rsid w:val="00550B3D"/>
    <w:rsid w:val="00550D65"/>
    <w:rsid w:val="00551140"/>
    <w:rsid w:val="0056431D"/>
    <w:rsid w:val="00570273"/>
    <w:rsid w:val="005772DF"/>
    <w:rsid w:val="005839A7"/>
    <w:rsid w:val="00587235"/>
    <w:rsid w:val="0059023A"/>
    <w:rsid w:val="005907DF"/>
    <w:rsid w:val="00594520"/>
    <w:rsid w:val="00594A89"/>
    <w:rsid w:val="005B2E6A"/>
    <w:rsid w:val="005B32AF"/>
    <w:rsid w:val="005B51F0"/>
    <w:rsid w:val="005B7F6D"/>
    <w:rsid w:val="005C24FC"/>
    <w:rsid w:val="005D4792"/>
    <w:rsid w:val="005E13AE"/>
    <w:rsid w:val="005E3BF4"/>
    <w:rsid w:val="00600CBF"/>
    <w:rsid w:val="00606741"/>
    <w:rsid w:val="00610A78"/>
    <w:rsid w:val="0061723B"/>
    <w:rsid w:val="006355A2"/>
    <w:rsid w:val="006523B4"/>
    <w:rsid w:val="00654FC5"/>
    <w:rsid w:val="00660A17"/>
    <w:rsid w:val="00681C90"/>
    <w:rsid w:val="00685825"/>
    <w:rsid w:val="00685A22"/>
    <w:rsid w:val="00686B4B"/>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1003D"/>
    <w:rsid w:val="0071466B"/>
    <w:rsid w:val="007149CB"/>
    <w:rsid w:val="00720A7A"/>
    <w:rsid w:val="00742302"/>
    <w:rsid w:val="00742EC8"/>
    <w:rsid w:val="00744765"/>
    <w:rsid w:val="00744887"/>
    <w:rsid w:val="00751A86"/>
    <w:rsid w:val="0075341E"/>
    <w:rsid w:val="00765830"/>
    <w:rsid w:val="00766DC8"/>
    <w:rsid w:val="00770CCA"/>
    <w:rsid w:val="00771202"/>
    <w:rsid w:val="00775735"/>
    <w:rsid w:val="00790496"/>
    <w:rsid w:val="0079489E"/>
    <w:rsid w:val="007A480B"/>
    <w:rsid w:val="007B21CE"/>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4015A"/>
    <w:rsid w:val="00843524"/>
    <w:rsid w:val="0084445C"/>
    <w:rsid w:val="00860258"/>
    <w:rsid w:val="008673DF"/>
    <w:rsid w:val="0087137E"/>
    <w:rsid w:val="008748B6"/>
    <w:rsid w:val="008750F6"/>
    <w:rsid w:val="00876986"/>
    <w:rsid w:val="008830CD"/>
    <w:rsid w:val="00884024"/>
    <w:rsid w:val="00885F49"/>
    <w:rsid w:val="00886965"/>
    <w:rsid w:val="008871EC"/>
    <w:rsid w:val="008A3E82"/>
    <w:rsid w:val="008A40B4"/>
    <w:rsid w:val="008A45CB"/>
    <w:rsid w:val="008A75F6"/>
    <w:rsid w:val="008C11AC"/>
    <w:rsid w:val="008C18EB"/>
    <w:rsid w:val="008D2CD4"/>
    <w:rsid w:val="008F57B5"/>
    <w:rsid w:val="008F7760"/>
    <w:rsid w:val="008F7C45"/>
    <w:rsid w:val="00902FD9"/>
    <w:rsid w:val="00910A45"/>
    <w:rsid w:val="009134B4"/>
    <w:rsid w:val="00927BDE"/>
    <w:rsid w:val="00931218"/>
    <w:rsid w:val="00931D05"/>
    <w:rsid w:val="00935A2F"/>
    <w:rsid w:val="00942210"/>
    <w:rsid w:val="00951CF6"/>
    <w:rsid w:val="00964AFC"/>
    <w:rsid w:val="009664BE"/>
    <w:rsid w:val="00966F70"/>
    <w:rsid w:val="00971D1B"/>
    <w:rsid w:val="009722F2"/>
    <w:rsid w:val="0097574E"/>
    <w:rsid w:val="00976AE1"/>
    <w:rsid w:val="00981381"/>
    <w:rsid w:val="00990C6B"/>
    <w:rsid w:val="009A1CBC"/>
    <w:rsid w:val="009A2985"/>
    <w:rsid w:val="009B6008"/>
    <w:rsid w:val="009C1C46"/>
    <w:rsid w:val="009D63B1"/>
    <w:rsid w:val="009E466E"/>
    <w:rsid w:val="009F108D"/>
    <w:rsid w:val="009F4E9A"/>
    <w:rsid w:val="00A0258A"/>
    <w:rsid w:val="00A1405D"/>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3391"/>
    <w:rsid w:val="00AF1FF5"/>
    <w:rsid w:val="00AF32B3"/>
    <w:rsid w:val="00AF4B1C"/>
    <w:rsid w:val="00B00560"/>
    <w:rsid w:val="00B03D7E"/>
    <w:rsid w:val="00B048FF"/>
    <w:rsid w:val="00B105DD"/>
    <w:rsid w:val="00B1252D"/>
    <w:rsid w:val="00B14C22"/>
    <w:rsid w:val="00B16246"/>
    <w:rsid w:val="00B21624"/>
    <w:rsid w:val="00B404E0"/>
    <w:rsid w:val="00B41560"/>
    <w:rsid w:val="00B44FAC"/>
    <w:rsid w:val="00B460C3"/>
    <w:rsid w:val="00B55455"/>
    <w:rsid w:val="00B56986"/>
    <w:rsid w:val="00B64F52"/>
    <w:rsid w:val="00B734DE"/>
    <w:rsid w:val="00B73E6D"/>
    <w:rsid w:val="00B81BB6"/>
    <w:rsid w:val="00B97513"/>
    <w:rsid w:val="00B9792E"/>
    <w:rsid w:val="00BA2D2B"/>
    <w:rsid w:val="00BB27D6"/>
    <w:rsid w:val="00BB6A15"/>
    <w:rsid w:val="00BC48EF"/>
    <w:rsid w:val="00BC6142"/>
    <w:rsid w:val="00BD1096"/>
    <w:rsid w:val="00BD31FE"/>
    <w:rsid w:val="00BE0B38"/>
    <w:rsid w:val="00BE2221"/>
    <w:rsid w:val="00BF2288"/>
    <w:rsid w:val="00BF5FFD"/>
    <w:rsid w:val="00BF757F"/>
    <w:rsid w:val="00C02DAD"/>
    <w:rsid w:val="00C04EBF"/>
    <w:rsid w:val="00C20682"/>
    <w:rsid w:val="00C25510"/>
    <w:rsid w:val="00C26122"/>
    <w:rsid w:val="00C2676F"/>
    <w:rsid w:val="00C307C6"/>
    <w:rsid w:val="00C30FF6"/>
    <w:rsid w:val="00C32311"/>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E2C5E"/>
    <w:rsid w:val="00CE3A81"/>
    <w:rsid w:val="00CE6838"/>
    <w:rsid w:val="00CF45AD"/>
    <w:rsid w:val="00D05D5E"/>
    <w:rsid w:val="00D07B75"/>
    <w:rsid w:val="00D165A7"/>
    <w:rsid w:val="00D17BB1"/>
    <w:rsid w:val="00D231DA"/>
    <w:rsid w:val="00D27357"/>
    <w:rsid w:val="00D41052"/>
    <w:rsid w:val="00D63521"/>
    <w:rsid w:val="00D73BB6"/>
    <w:rsid w:val="00D77366"/>
    <w:rsid w:val="00D93662"/>
    <w:rsid w:val="00D979BA"/>
    <w:rsid w:val="00DA0CB6"/>
    <w:rsid w:val="00DA2DAA"/>
    <w:rsid w:val="00DC2FC7"/>
    <w:rsid w:val="00DC45EB"/>
    <w:rsid w:val="00DC5704"/>
    <w:rsid w:val="00DC779B"/>
    <w:rsid w:val="00DF3062"/>
    <w:rsid w:val="00DF68A5"/>
    <w:rsid w:val="00DF6C74"/>
    <w:rsid w:val="00E067D6"/>
    <w:rsid w:val="00E16ED2"/>
    <w:rsid w:val="00E2618E"/>
    <w:rsid w:val="00E27BE6"/>
    <w:rsid w:val="00E31BF0"/>
    <w:rsid w:val="00E338C9"/>
    <w:rsid w:val="00E35615"/>
    <w:rsid w:val="00E365F4"/>
    <w:rsid w:val="00E40F19"/>
    <w:rsid w:val="00E57C35"/>
    <w:rsid w:val="00E858DC"/>
    <w:rsid w:val="00E94DBC"/>
    <w:rsid w:val="00E970B4"/>
    <w:rsid w:val="00EA51E6"/>
    <w:rsid w:val="00EB1556"/>
    <w:rsid w:val="00EB312E"/>
    <w:rsid w:val="00EC2DE9"/>
    <w:rsid w:val="00EC5E9D"/>
    <w:rsid w:val="00ED6748"/>
    <w:rsid w:val="00EE1D9E"/>
    <w:rsid w:val="00EF3DF1"/>
    <w:rsid w:val="00F00C15"/>
    <w:rsid w:val="00F00FFA"/>
    <w:rsid w:val="00F041B6"/>
    <w:rsid w:val="00F0534F"/>
    <w:rsid w:val="00F0734A"/>
    <w:rsid w:val="00F25BB4"/>
    <w:rsid w:val="00F35134"/>
    <w:rsid w:val="00F4133E"/>
    <w:rsid w:val="00F50815"/>
    <w:rsid w:val="00F62698"/>
    <w:rsid w:val="00F64724"/>
    <w:rsid w:val="00F64731"/>
    <w:rsid w:val="00F73B1A"/>
    <w:rsid w:val="00F835A4"/>
    <w:rsid w:val="00F8705C"/>
    <w:rsid w:val="00FA0670"/>
    <w:rsid w:val="00FA0974"/>
    <w:rsid w:val="00FA68C4"/>
    <w:rsid w:val="00FB38FF"/>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6F576D7D-44B5-4C8D-95D6-3829D309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libri" w:hAnsi="Calibri" w:cs="Calibri"/>
      <w:sz w:val="24"/>
      <w:szCs w:val="24"/>
      <w:lang w:val="tr-TR"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arsaylanParagrafYazTipi1">
    <w:name w:val="Varsayılan Paragraf Yazı Tipi1"/>
  </w:style>
  <w:style w:type="character" w:styleId="Hyperlink">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aliases w:val="Köşe Yazısı"/>
    <w:basedOn w:val="Standard"/>
    <w:qFormat/>
    <w:rsid w:val="00927BDE"/>
    <w:pPr>
      <w:suppressLineNumbers/>
    </w:pPr>
    <w:rPr>
      <w:rFonts w:cs="Mangal"/>
      <w:iCs/>
      <w:color w:val="000000"/>
    </w:rPr>
  </w:style>
  <w:style w:type="paragraph" w:customStyle="1" w:styleId="Dizin">
    <w:name w:val="Dizin"/>
    <w:basedOn w:val="Standard"/>
    <w:pPr>
      <w:suppressLineNumbers/>
    </w:pPr>
    <w:rPr>
      <w:rFonts w:cs="Mangal"/>
    </w:rPr>
  </w:style>
  <w:style w:type="paragraph" w:styleId="Kopfzeile">
    <w:name w:val="header"/>
    <w:aliases w:val="Üstbilgi"/>
    <w:basedOn w:val="Standard"/>
  </w:style>
  <w:style w:type="paragraph" w:styleId="Fuzeile">
    <w:name w:val="footer"/>
    <w:aliases w:val="Altbilgi"/>
    <w:basedOn w:val="Standard"/>
  </w:style>
  <w:style w:type="paragraph" w:styleId="StandardWeb">
    <w:name w:val="Normal (Web)"/>
    <w:basedOn w:val="Standard"/>
    <w:pPr>
      <w:spacing w:before="280" w:after="280"/>
    </w:pPr>
  </w:style>
  <w:style w:type="paragraph" w:customStyle="1" w:styleId="CharChar3CharCharCharCharCharCharCharChar1CharChar">
    <w:name w:val="Char Char3 Char Char Char Char Char Char Char Char1 Char Char"/>
    <w:basedOn w:val="Standard"/>
    <w:pPr>
      <w:spacing w:after="160" w:line="240" w:lineRule="exact"/>
    </w:pPr>
    <w:rPr>
      <w:rFonts w:ascii="Tahoma" w:hAnsi="Tahoma" w:cs="Tahoma"/>
      <w:sz w:val="20"/>
      <w:szCs w:val="20"/>
      <w:lang w:val="en-US"/>
    </w:rPr>
  </w:style>
  <w:style w:type="paragraph" w:styleId="KeinLeerraum">
    <w:name w:val="No Spacing"/>
    <w:aliases w:val="KÖŞE YAZISI"/>
    <w:autoRedefine/>
    <w:uiPriority w:val="1"/>
    <w:qFormat/>
    <w:rsid w:val="00AA4AE7"/>
    <w:pPr>
      <w:suppressAutoHyphens/>
    </w:pPr>
    <w:rPr>
      <w:rFonts w:ascii="Calibri" w:hAnsi="Calibri" w:cs="Calibri"/>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atun@atu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591</Words>
  <Characters>3724</Characters>
  <Application>Microsoft Office Word</Application>
  <DocSecurity>4</DocSecurity>
  <Lines>31</Lines>
  <Paragraphs>8</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Talat’ın yanıltıcı mesaj çabaları</vt:lpstr>
      <vt:lpstr>Talat’ın yanıltıcı mesaj çabaları</vt:lpstr>
    </vt:vector>
  </TitlesOfParts>
  <Company/>
  <LinksUpToDate>false</LinksUpToDate>
  <CharactersWithSpaces>4307</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Ankara</cp:lastModifiedBy>
  <cp:revision>2</cp:revision>
  <cp:lastPrinted>1899-12-31T22:00:00Z</cp:lastPrinted>
  <dcterms:created xsi:type="dcterms:W3CDTF">2017-07-03T21:19:00Z</dcterms:created>
  <dcterms:modified xsi:type="dcterms:W3CDTF">2017-07-03T21:19:00Z</dcterms:modified>
</cp:coreProperties>
</file>