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3F3D" w:rsidRDefault="002072C9" w:rsidP="00EA18FF">
      <w:pPr>
        <w:rPr>
          <w:b/>
          <w:color w:val="222222"/>
        </w:rPr>
      </w:pPr>
      <w:r>
        <w:rPr>
          <w:b/>
          <w:color w:val="222222"/>
        </w:rPr>
        <w:t>Paralı vatandaşlık</w:t>
      </w:r>
    </w:p>
    <w:p w:rsidR="00E63F3D" w:rsidRDefault="00E63F3D" w:rsidP="00B101CC">
      <w:pPr>
        <w:rPr>
          <w:color w:val="222222"/>
        </w:rPr>
      </w:pPr>
    </w:p>
    <w:p w:rsidR="002072C9" w:rsidRDefault="002072C9" w:rsidP="00B101CC">
      <w:pPr>
        <w:rPr>
          <w:color w:val="222222"/>
        </w:rPr>
      </w:pPr>
      <w:r>
        <w:rPr>
          <w:color w:val="222222"/>
        </w:rPr>
        <w:t>Aramızda sesi ço</w:t>
      </w:r>
      <w:r w:rsidR="002B4E41">
        <w:rPr>
          <w:color w:val="222222"/>
        </w:rPr>
        <w:t xml:space="preserve">k çıkan ama sayıları fazla olmayan çığırtkanlar </w:t>
      </w:r>
      <w:r>
        <w:rPr>
          <w:color w:val="222222"/>
        </w:rPr>
        <w:t xml:space="preserve">var. </w:t>
      </w:r>
    </w:p>
    <w:p w:rsidR="002072C9" w:rsidRDefault="002072C9" w:rsidP="00B101CC">
      <w:pPr>
        <w:rPr>
          <w:color w:val="222222"/>
        </w:rPr>
      </w:pPr>
      <w:r>
        <w:rPr>
          <w:color w:val="222222"/>
        </w:rPr>
        <w:t>Bunlar, Kıbrıslı Rumlar ne yapsa alkışlar, yanlış yapsa ağzını kapar ve s</w:t>
      </w:r>
      <w:r w:rsidR="002B4E41">
        <w:rPr>
          <w:color w:val="222222"/>
        </w:rPr>
        <w:t xml:space="preserve">esini çıkarmaz </w:t>
      </w:r>
      <w:r>
        <w:rPr>
          <w:color w:val="222222"/>
        </w:rPr>
        <w:t xml:space="preserve"> ama iş KKTC’ye ve Türkiye’ye geldi mi eleştirilerin ve saldırıların en alasını yapar. </w:t>
      </w:r>
    </w:p>
    <w:p w:rsidR="002072C9" w:rsidRDefault="002072C9" w:rsidP="00B101CC">
      <w:pPr>
        <w:rPr>
          <w:color w:val="222222"/>
        </w:rPr>
      </w:pPr>
      <w:proofErr w:type="gramStart"/>
      <w:r>
        <w:rPr>
          <w:color w:val="222222"/>
        </w:rPr>
        <w:t>Bir çoğu</w:t>
      </w:r>
      <w:proofErr w:type="gramEnd"/>
      <w:r>
        <w:rPr>
          <w:color w:val="222222"/>
        </w:rPr>
        <w:t xml:space="preserve"> KKTC bütçesind</w:t>
      </w:r>
      <w:r w:rsidR="002B4E41">
        <w:rPr>
          <w:color w:val="222222"/>
        </w:rPr>
        <w:t xml:space="preserve">en maaş almasına,  bir kısmı </w:t>
      </w:r>
      <w:r>
        <w:rPr>
          <w:color w:val="222222"/>
        </w:rPr>
        <w:t>KKTC’nin ekonomisinden nemalanmasına</w:t>
      </w:r>
      <w:r w:rsidR="002B4E41">
        <w:rPr>
          <w:color w:val="222222"/>
        </w:rPr>
        <w:t xml:space="preserve">, </w:t>
      </w:r>
      <w:r>
        <w:rPr>
          <w:color w:val="222222"/>
        </w:rPr>
        <w:t xml:space="preserve">KKTC’de ikamet etmesine ve de her tür nimetinden faydalanmasına rağmen önce KKTC’yi sonra da her konuda yanımızda yer almış olan,  başımız sıkışsa da sıkışmasa da sevgisini ve desteğini esirgemeyen </w:t>
      </w:r>
      <w:r w:rsidR="002B4E41">
        <w:rPr>
          <w:color w:val="222222"/>
        </w:rPr>
        <w:t xml:space="preserve">anavatanımız </w:t>
      </w:r>
      <w:r>
        <w:rPr>
          <w:color w:val="222222"/>
        </w:rPr>
        <w:t>Türkiye’mizi sevmezler, isteme</w:t>
      </w:r>
      <w:r w:rsidR="002B4E41">
        <w:rPr>
          <w:color w:val="222222"/>
        </w:rPr>
        <w:t>zler ve dil uzatıp nefretle el</w:t>
      </w:r>
      <w:r>
        <w:rPr>
          <w:color w:val="222222"/>
        </w:rPr>
        <w:t>eştirirler. Bunu da kendi ara</w:t>
      </w:r>
      <w:r w:rsidR="002B4E41">
        <w:rPr>
          <w:color w:val="222222"/>
        </w:rPr>
        <w:t>larında “kahramanca” bir duruş sayarlar!</w:t>
      </w:r>
    </w:p>
    <w:p w:rsidR="002072C9" w:rsidRDefault="002072C9" w:rsidP="00B101CC">
      <w:pPr>
        <w:rPr>
          <w:color w:val="222222"/>
        </w:rPr>
      </w:pPr>
    </w:p>
    <w:p w:rsidR="00913160" w:rsidRDefault="002072C9" w:rsidP="00B101CC">
      <w:pPr>
        <w:rPr>
          <w:color w:val="222222"/>
        </w:rPr>
      </w:pPr>
      <w:r>
        <w:rPr>
          <w:color w:val="222222"/>
        </w:rPr>
        <w:t>KKTC’deki UBP-DP koalisyon hükümetinin, iş başına geldikten sonra</w:t>
      </w:r>
      <w:r w:rsidR="002B4E41">
        <w:rPr>
          <w:color w:val="222222"/>
        </w:rPr>
        <w:t xml:space="preserve"> kasten diyebileceğim bir şekil</w:t>
      </w:r>
      <w:r>
        <w:rPr>
          <w:color w:val="222222"/>
        </w:rPr>
        <w:t xml:space="preserve">de batırılmış ve iflas ettirilmiş KKTC Hazinesini toparlayıp bütçe fazlasına geçirmesini, Türkiye’den suyun gelmesini, Türkiye’den elektriğini gelecek olmasını, Türkiye’nin KKTC’nin alt yatırımını iyileştirmek için açtığı ihaleleri, haklı olarak verilen vatandaşlıkları ve benzeri bir çok olayı bu nesebi bozuklar acı acı eleştirir, fırsatını bulduğu vakit de AB’ye, BM’ye utanmadan mektup yazıp </w:t>
      </w:r>
      <w:proofErr w:type="gramStart"/>
      <w:r>
        <w:rPr>
          <w:color w:val="222222"/>
        </w:rPr>
        <w:t>şikayet</w:t>
      </w:r>
      <w:proofErr w:type="gramEnd"/>
      <w:r>
        <w:rPr>
          <w:color w:val="222222"/>
        </w:rPr>
        <w:t xml:space="preserve"> ederler. </w:t>
      </w:r>
    </w:p>
    <w:p w:rsidR="002072C9" w:rsidRDefault="00913160" w:rsidP="00B101CC">
      <w:pPr>
        <w:rPr>
          <w:color w:val="222222"/>
        </w:rPr>
      </w:pPr>
      <w:r>
        <w:rPr>
          <w:color w:val="222222"/>
        </w:rPr>
        <w:t xml:space="preserve">Bu nesebi bozukların arasında </w:t>
      </w:r>
      <w:r w:rsidR="002B4E41">
        <w:rPr>
          <w:color w:val="222222"/>
        </w:rPr>
        <w:t>KKTC’ye, dünya</w:t>
      </w:r>
      <w:r w:rsidR="002072C9">
        <w:rPr>
          <w:color w:val="222222"/>
        </w:rPr>
        <w:t>da bir ilk olan teknoloji ile Türkiye’den deniz yüzeyinin 250 m. altın</w:t>
      </w:r>
      <w:r>
        <w:rPr>
          <w:color w:val="222222"/>
        </w:rPr>
        <w:t xml:space="preserve">da, deniz tabanına tutturulmuş </w:t>
      </w:r>
      <w:r w:rsidR="002072C9">
        <w:rPr>
          <w:color w:val="222222"/>
        </w:rPr>
        <w:t>1600 mm çapında 25 atmosfer basınca dayanıklı borularla</w:t>
      </w:r>
      <w:r>
        <w:rPr>
          <w:color w:val="222222"/>
        </w:rPr>
        <w:t xml:space="preserve"> Torosların doğal suyunun getirilmesini bile </w:t>
      </w:r>
      <w:r w:rsidR="002B4E41">
        <w:rPr>
          <w:color w:val="222222"/>
        </w:rPr>
        <w:t>-saçma sapan iddialarla-</w:t>
      </w:r>
      <w:r>
        <w:rPr>
          <w:color w:val="222222"/>
        </w:rPr>
        <w:t>eleşti</w:t>
      </w:r>
      <w:r w:rsidR="002B4E41">
        <w:rPr>
          <w:color w:val="222222"/>
        </w:rPr>
        <w:t>renler bile var. Dünyanın III.</w:t>
      </w:r>
      <w:r>
        <w:rPr>
          <w:color w:val="222222"/>
        </w:rPr>
        <w:t xml:space="preserve"> büyük savaşının enerji değil, su kaynakları nedeni ile çıkacağının farkında </w:t>
      </w:r>
      <w:r w:rsidR="002B4E41">
        <w:rPr>
          <w:color w:val="222222"/>
        </w:rPr>
        <w:t xml:space="preserve">dahi </w:t>
      </w:r>
      <w:r>
        <w:rPr>
          <w:color w:val="222222"/>
        </w:rPr>
        <w:t>olmayan bu kişiler, KKTC’de belediyelerin kendi bütçe açıklarını kapatmak için Türkiye’den gelen suyun maliyet fiyatı üzerine koydukları fahiş karları görmezler ve suyun pahalı olduğundan bahsederler, geçmişin tuzlu suyuna insanlarımızın ödedikleri ücretlerle kıyaslamadan.</w:t>
      </w:r>
      <w:r w:rsidR="002072C9">
        <w:rPr>
          <w:color w:val="222222"/>
        </w:rPr>
        <w:t xml:space="preserve"> </w:t>
      </w:r>
    </w:p>
    <w:p w:rsidR="00913160" w:rsidRDefault="00913160" w:rsidP="00B101CC">
      <w:pPr>
        <w:rPr>
          <w:color w:val="222222"/>
        </w:rPr>
      </w:pPr>
    </w:p>
    <w:p w:rsidR="00B00D1C" w:rsidRDefault="000F286D" w:rsidP="00B101CC">
      <w:pPr>
        <w:rPr>
          <w:color w:val="222222"/>
        </w:rPr>
      </w:pPr>
      <w:r>
        <w:rPr>
          <w:color w:val="222222"/>
        </w:rPr>
        <w:t>KKTC hükümetinin</w:t>
      </w:r>
      <w:r w:rsidR="00913160">
        <w:rPr>
          <w:color w:val="222222"/>
        </w:rPr>
        <w:t xml:space="preserve"> yılların ayıbını düzeltmek için ele aldığı vatandaşlık konusunu söz konusu </w:t>
      </w:r>
      <w:r>
        <w:rPr>
          <w:color w:val="222222"/>
        </w:rPr>
        <w:t xml:space="preserve">da bu </w:t>
      </w:r>
      <w:r w:rsidR="00913160">
        <w:rPr>
          <w:color w:val="222222"/>
        </w:rPr>
        <w:t>kişiler ağız</w:t>
      </w:r>
      <w:r>
        <w:rPr>
          <w:color w:val="222222"/>
        </w:rPr>
        <w:t>larına sakız etmiş durumdalar. İki</w:t>
      </w:r>
      <w:r w:rsidR="00913160">
        <w:rPr>
          <w:color w:val="222222"/>
        </w:rPr>
        <w:t xml:space="preserve"> yaşında KKTC’ye gelmiş, KKTC’de ilkokul, Ortaokul, Lise ve üniversite</w:t>
      </w:r>
      <w:r w:rsidR="00B00D1C">
        <w:rPr>
          <w:color w:val="222222"/>
        </w:rPr>
        <w:t>yi</w:t>
      </w:r>
      <w:r w:rsidR="00913160">
        <w:rPr>
          <w:color w:val="222222"/>
        </w:rPr>
        <w:t xml:space="preserve"> bitirmiş</w:t>
      </w:r>
      <w:r w:rsidR="00B00D1C">
        <w:rPr>
          <w:color w:val="222222"/>
        </w:rPr>
        <w:t xml:space="preserve">, iş güç sahibi olmuş, yanında insan çalıştıran bir kişinin bile vatandaşlık müracaatını eleştirmeyi marifet sayıyor bu kişiler. Ki bu örneğe benzer yüzlerce </w:t>
      </w:r>
      <w:r>
        <w:rPr>
          <w:color w:val="222222"/>
        </w:rPr>
        <w:t>kişi</w:t>
      </w:r>
      <w:r w:rsidR="00B00D1C">
        <w:rPr>
          <w:color w:val="222222"/>
        </w:rPr>
        <w:t xml:space="preserve"> var. Kim</w:t>
      </w:r>
      <w:r>
        <w:rPr>
          <w:color w:val="222222"/>
        </w:rPr>
        <w:t>i 20, kimi 25</w:t>
      </w:r>
      <w:r w:rsidR="00B00D1C">
        <w:rPr>
          <w:color w:val="222222"/>
        </w:rPr>
        <w:t xml:space="preserve"> senedir KKTC</w:t>
      </w:r>
      <w:r>
        <w:rPr>
          <w:color w:val="222222"/>
        </w:rPr>
        <w:t xml:space="preserve">’de ama vatandaşlık talepleri, “yurtdışında 41 günden fazla kalmış”, “karısı taşıyıcı çıkmış”, “işten ayrılınca 3 ay boş kalmış” gibi yasal anomalilerle reddedilmekte.  </w:t>
      </w:r>
      <w:proofErr w:type="gramStart"/>
      <w:r>
        <w:rPr>
          <w:color w:val="222222"/>
        </w:rPr>
        <w:t>(</w:t>
      </w:r>
      <w:proofErr w:type="gramEnd"/>
      <w:r>
        <w:rPr>
          <w:color w:val="222222"/>
        </w:rPr>
        <w:t>Diyelim yurtdışında yaşayan anneniz/babanız ağır hasta ve size ihtiyaçları var. Siz yurtdışında 40 günden fazla kalırsanız vatandaşlık hakkını kaybediyorsunuz. Süre yeniden başlatılıyor. Önemli ağır bir hastalık geçirdiğinizde tedavi için yurtdışına gider ve yine 40 günü aşan bir tedavi görürseniz, o da aynı yasal prosedüre takılıyor.</w:t>
      </w:r>
      <w:proofErr w:type="gramStart"/>
      <w:r>
        <w:rPr>
          <w:color w:val="222222"/>
        </w:rPr>
        <w:t>)</w:t>
      </w:r>
      <w:proofErr w:type="gramEnd"/>
      <w:r>
        <w:rPr>
          <w:color w:val="222222"/>
        </w:rPr>
        <w:t xml:space="preserve"> Bir dönemin hükümetinin,</w:t>
      </w:r>
      <w:r w:rsidR="00B00D1C">
        <w:rPr>
          <w:color w:val="222222"/>
        </w:rPr>
        <w:t xml:space="preserve"> içinde </w:t>
      </w:r>
      <w:proofErr w:type="spellStart"/>
      <w:r w:rsidR="00B00D1C">
        <w:rPr>
          <w:color w:val="222222"/>
        </w:rPr>
        <w:t>Jak</w:t>
      </w:r>
      <w:proofErr w:type="spellEnd"/>
      <w:r w:rsidR="00B00D1C">
        <w:rPr>
          <w:color w:val="222222"/>
        </w:rPr>
        <w:t xml:space="preserve"> </w:t>
      </w:r>
      <w:proofErr w:type="spellStart"/>
      <w:r w:rsidR="00B00D1C">
        <w:rPr>
          <w:color w:val="222222"/>
        </w:rPr>
        <w:t>Kamhi</w:t>
      </w:r>
      <w:proofErr w:type="spellEnd"/>
      <w:r w:rsidR="00B00D1C">
        <w:rPr>
          <w:color w:val="222222"/>
        </w:rPr>
        <w:t xml:space="preserve">, TOBB Başkanı, tanınmış bir Futbol </w:t>
      </w:r>
      <w:proofErr w:type="spellStart"/>
      <w:r w:rsidR="00B00D1C">
        <w:rPr>
          <w:color w:val="222222"/>
        </w:rPr>
        <w:t>Klübü</w:t>
      </w:r>
      <w:proofErr w:type="spellEnd"/>
      <w:r w:rsidR="00B00D1C">
        <w:rPr>
          <w:color w:val="222222"/>
        </w:rPr>
        <w:t xml:space="preserve"> Başkanı gibi Türkiye’nin kıymetli ve değerli insanlarının yer aldığı 1300 kişilik vatandaşlıkları yeni verilmiş kişilerin listesini, kendi tabanına yaranmak için, (kendine göre) kahramanca bir davranışla topluca iptal e</w:t>
      </w:r>
      <w:r>
        <w:rPr>
          <w:color w:val="222222"/>
        </w:rPr>
        <w:t>tmesi de</w:t>
      </w:r>
      <w:r w:rsidR="00B00D1C">
        <w:rPr>
          <w:color w:val="222222"/>
        </w:rPr>
        <w:t xml:space="preserve"> </w:t>
      </w:r>
      <w:r>
        <w:rPr>
          <w:color w:val="222222"/>
        </w:rPr>
        <w:t>politik tarihimizin</w:t>
      </w:r>
      <w:r w:rsidR="00B00D1C">
        <w:rPr>
          <w:color w:val="222222"/>
        </w:rPr>
        <w:t xml:space="preserve"> </w:t>
      </w:r>
      <w:r>
        <w:rPr>
          <w:color w:val="222222"/>
        </w:rPr>
        <w:t>ayrı bir garabeti.</w:t>
      </w:r>
    </w:p>
    <w:p w:rsidR="00B00D1C" w:rsidRDefault="00B00D1C" w:rsidP="00B101CC">
      <w:pPr>
        <w:rPr>
          <w:color w:val="222222"/>
        </w:rPr>
      </w:pPr>
    </w:p>
    <w:p w:rsidR="00B00D1C" w:rsidRDefault="000F286D" w:rsidP="00B101CC">
      <w:pPr>
        <w:rPr>
          <w:color w:val="222222"/>
        </w:rPr>
      </w:pPr>
      <w:r>
        <w:rPr>
          <w:color w:val="222222"/>
        </w:rPr>
        <w:t xml:space="preserve">Öte yandan, </w:t>
      </w:r>
      <w:r w:rsidR="00B00D1C">
        <w:rPr>
          <w:color w:val="222222"/>
        </w:rPr>
        <w:t xml:space="preserve">Kıbrıs Rum Yönetimi’nin </w:t>
      </w:r>
      <w:r w:rsidR="00B00D1C" w:rsidRPr="00B00D1C">
        <w:rPr>
          <w:color w:val="222222"/>
        </w:rPr>
        <w:t>gerekli güvenlik so</w:t>
      </w:r>
      <w:r>
        <w:rPr>
          <w:color w:val="222222"/>
        </w:rPr>
        <w:t>ruşturması yapmadan Rus ve Ukra</w:t>
      </w:r>
      <w:r w:rsidR="00B00D1C" w:rsidRPr="00B00D1C">
        <w:rPr>
          <w:color w:val="222222"/>
        </w:rPr>
        <w:t>y</w:t>
      </w:r>
      <w:r>
        <w:rPr>
          <w:color w:val="222222"/>
        </w:rPr>
        <w:t>n</w:t>
      </w:r>
      <w:r w:rsidR="00B00D1C" w:rsidRPr="00B00D1C">
        <w:rPr>
          <w:color w:val="222222"/>
        </w:rPr>
        <w:t>alı işadamlarına para karşılığında AB Pasaportu ver</w:t>
      </w:r>
      <w:r w:rsidR="00B00D1C">
        <w:rPr>
          <w:color w:val="222222"/>
        </w:rPr>
        <w:t xml:space="preserve">mesini ise bu nesebi bozuklar ağızlarına bile almazlar, eleştirmezler ve AB ile BM’ye </w:t>
      </w:r>
      <w:proofErr w:type="gramStart"/>
      <w:r w:rsidR="00B00D1C">
        <w:rPr>
          <w:color w:val="222222"/>
        </w:rPr>
        <w:t>şikayet</w:t>
      </w:r>
      <w:proofErr w:type="gramEnd"/>
      <w:r w:rsidR="00B00D1C">
        <w:rPr>
          <w:color w:val="222222"/>
        </w:rPr>
        <w:t xml:space="preserve"> etmezler</w:t>
      </w:r>
      <w:r w:rsidR="00BA5249">
        <w:rPr>
          <w:color w:val="222222"/>
        </w:rPr>
        <w:t xml:space="preserve"> avantaları bozulmasın diye</w:t>
      </w:r>
      <w:r w:rsidR="00B00D1C">
        <w:rPr>
          <w:color w:val="222222"/>
        </w:rPr>
        <w:t>.</w:t>
      </w:r>
    </w:p>
    <w:p w:rsidR="00BA5249" w:rsidRDefault="00BA5249" w:rsidP="00B101CC">
      <w:pPr>
        <w:rPr>
          <w:color w:val="222222"/>
        </w:rPr>
      </w:pPr>
    </w:p>
    <w:p w:rsidR="00BA5249" w:rsidRDefault="00BA5249" w:rsidP="00BA5249">
      <w:pPr>
        <w:rPr>
          <w:color w:val="222222"/>
        </w:rPr>
      </w:pPr>
      <w:r>
        <w:rPr>
          <w:color w:val="222222"/>
        </w:rPr>
        <w:t xml:space="preserve">Rumların vatandaşlık satmalarını Mısır’daki sağır sultan bile duyduktan sonra nihayet </w:t>
      </w:r>
      <w:r w:rsidRPr="00BA5249">
        <w:rPr>
          <w:color w:val="222222"/>
        </w:rPr>
        <w:t>İngiltere’nin önde gelen ciddi gazetelerinden “</w:t>
      </w:r>
      <w:proofErr w:type="spellStart"/>
      <w:r w:rsidRPr="00BA5249">
        <w:rPr>
          <w:color w:val="222222"/>
        </w:rPr>
        <w:t>The</w:t>
      </w:r>
      <w:proofErr w:type="spellEnd"/>
      <w:r w:rsidRPr="00BA5249">
        <w:rPr>
          <w:color w:val="222222"/>
        </w:rPr>
        <w:t xml:space="preserve"> </w:t>
      </w:r>
      <w:proofErr w:type="spellStart"/>
      <w:r w:rsidRPr="00BA5249">
        <w:rPr>
          <w:color w:val="222222"/>
        </w:rPr>
        <w:t>Guardian</w:t>
      </w:r>
      <w:proofErr w:type="spellEnd"/>
      <w:r w:rsidRPr="00BA5249">
        <w:rPr>
          <w:color w:val="222222"/>
        </w:rPr>
        <w:t>’</w:t>
      </w:r>
      <w:r>
        <w:rPr>
          <w:color w:val="222222"/>
        </w:rPr>
        <w:t xml:space="preserve"> manşetine taşıdı ve </w:t>
      </w:r>
      <w:r w:rsidRPr="00BA5249">
        <w:rPr>
          <w:color w:val="222222"/>
        </w:rPr>
        <w:t>AB Komisyonu</w:t>
      </w:r>
      <w:r>
        <w:rPr>
          <w:color w:val="222222"/>
        </w:rPr>
        <w:t xml:space="preserve"> (AB Bakanlar Kurulu) </w:t>
      </w:r>
      <w:r w:rsidRPr="00BA5249">
        <w:rPr>
          <w:color w:val="222222"/>
        </w:rPr>
        <w:t>Kıbrıs</w:t>
      </w:r>
      <w:r>
        <w:rPr>
          <w:color w:val="222222"/>
        </w:rPr>
        <w:t xml:space="preserve"> Rum Yönetimini ve Muhaceret Dairesini </w:t>
      </w:r>
      <w:r w:rsidRPr="00BA5249">
        <w:rPr>
          <w:color w:val="222222"/>
        </w:rPr>
        <w:t>incelemeye aldı</w:t>
      </w:r>
      <w:r>
        <w:rPr>
          <w:color w:val="222222"/>
        </w:rPr>
        <w:t>. İnceleme kapsamında da verilecek tüm yeni pasaportlara da el koydular.</w:t>
      </w:r>
    </w:p>
    <w:p w:rsidR="00BA5249" w:rsidRDefault="00BA5249" w:rsidP="00BA5249">
      <w:pPr>
        <w:rPr>
          <w:color w:val="222222"/>
        </w:rPr>
      </w:pPr>
      <w:proofErr w:type="spellStart"/>
      <w:r w:rsidRPr="00BA5249">
        <w:rPr>
          <w:color w:val="222222"/>
        </w:rPr>
        <w:t>The</w:t>
      </w:r>
      <w:proofErr w:type="spellEnd"/>
      <w:r w:rsidRPr="00BA5249">
        <w:rPr>
          <w:color w:val="222222"/>
        </w:rPr>
        <w:t xml:space="preserve"> </w:t>
      </w:r>
      <w:proofErr w:type="spellStart"/>
      <w:r w:rsidRPr="00BA5249">
        <w:rPr>
          <w:color w:val="222222"/>
        </w:rPr>
        <w:t>Guardian’ın</w:t>
      </w:r>
      <w:proofErr w:type="spellEnd"/>
      <w:r w:rsidRPr="00BA5249">
        <w:rPr>
          <w:color w:val="222222"/>
        </w:rPr>
        <w:t xml:space="preserve"> </w:t>
      </w:r>
      <w:r>
        <w:rPr>
          <w:color w:val="222222"/>
        </w:rPr>
        <w:t xml:space="preserve">haberi içinde, para karşılığı Rum Yönetimi tarafından satılan vatandaşlıklar listesi içinde </w:t>
      </w:r>
      <w:r w:rsidRPr="00BA5249">
        <w:rPr>
          <w:color w:val="222222"/>
        </w:rPr>
        <w:t>yüzlerce ismin bulunduğu</w:t>
      </w:r>
      <w:r>
        <w:rPr>
          <w:color w:val="222222"/>
        </w:rPr>
        <w:t xml:space="preserve">ndan bahsedilmekte ve </w:t>
      </w:r>
      <w:proofErr w:type="spellStart"/>
      <w:r>
        <w:rPr>
          <w:color w:val="222222"/>
        </w:rPr>
        <w:t>Leonid</w:t>
      </w:r>
      <w:proofErr w:type="spellEnd"/>
      <w:r>
        <w:rPr>
          <w:color w:val="222222"/>
        </w:rPr>
        <w:t xml:space="preserve"> </w:t>
      </w:r>
      <w:proofErr w:type="spellStart"/>
      <w:r>
        <w:rPr>
          <w:color w:val="222222"/>
        </w:rPr>
        <w:t>Lebedev</w:t>
      </w:r>
      <w:proofErr w:type="spellEnd"/>
      <w:r>
        <w:rPr>
          <w:color w:val="222222"/>
        </w:rPr>
        <w:t xml:space="preserve">, </w:t>
      </w:r>
      <w:proofErr w:type="spellStart"/>
      <w:r>
        <w:rPr>
          <w:color w:val="222222"/>
        </w:rPr>
        <w:t>Gennady</w:t>
      </w:r>
      <w:proofErr w:type="spellEnd"/>
      <w:r>
        <w:rPr>
          <w:color w:val="222222"/>
        </w:rPr>
        <w:t xml:space="preserve"> </w:t>
      </w:r>
      <w:proofErr w:type="spellStart"/>
      <w:r>
        <w:rPr>
          <w:color w:val="222222"/>
        </w:rPr>
        <w:t>Bogolyubov</w:t>
      </w:r>
      <w:proofErr w:type="spellEnd"/>
      <w:r>
        <w:rPr>
          <w:color w:val="222222"/>
        </w:rPr>
        <w:t xml:space="preserve">, </w:t>
      </w:r>
      <w:proofErr w:type="spellStart"/>
      <w:r>
        <w:rPr>
          <w:color w:val="222222"/>
        </w:rPr>
        <w:t>Igor</w:t>
      </w:r>
      <w:proofErr w:type="spellEnd"/>
      <w:r>
        <w:rPr>
          <w:color w:val="222222"/>
        </w:rPr>
        <w:t xml:space="preserve"> </w:t>
      </w:r>
      <w:proofErr w:type="spellStart"/>
      <w:r>
        <w:rPr>
          <w:color w:val="222222"/>
        </w:rPr>
        <w:t>Kolomoisky</w:t>
      </w:r>
      <w:proofErr w:type="spellEnd"/>
      <w:r>
        <w:rPr>
          <w:color w:val="222222"/>
        </w:rPr>
        <w:t xml:space="preserve"> ve </w:t>
      </w:r>
      <w:proofErr w:type="spellStart"/>
      <w:r>
        <w:rPr>
          <w:color w:val="222222"/>
        </w:rPr>
        <w:t>Tedy</w:t>
      </w:r>
      <w:proofErr w:type="spellEnd"/>
      <w:r>
        <w:rPr>
          <w:color w:val="222222"/>
        </w:rPr>
        <w:t xml:space="preserve"> </w:t>
      </w:r>
      <w:proofErr w:type="spellStart"/>
      <w:r>
        <w:rPr>
          <w:color w:val="222222"/>
        </w:rPr>
        <w:t>Sagi</w:t>
      </w:r>
      <w:proofErr w:type="spellEnd"/>
      <w:r>
        <w:rPr>
          <w:color w:val="222222"/>
        </w:rPr>
        <w:t xml:space="preserve"> gibi tanınan Rus ve </w:t>
      </w:r>
      <w:r w:rsidRPr="00BA5249">
        <w:rPr>
          <w:color w:val="222222"/>
        </w:rPr>
        <w:t>Ukraynal</w:t>
      </w:r>
      <w:r>
        <w:rPr>
          <w:color w:val="222222"/>
        </w:rPr>
        <w:t>ı</w:t>
      </w:r>
      <w:r w:rsidRPr="00BA5249">
        <w:rPr>
          <w:color w:val="222222"/>
        </w:rPr>
        <w:t xml:space="preserve"> iş insanlarının is</w:t>
      </w:r>
      <w:r>
        <w:rPr>
          <w:color w:val="222222"/>
        </w:rPr>
        <w:t>mi de verilmek</w:t>
      </w:r>
      <w:r w:rsidR="000F286D">
        <w:rPr>
          <w:color w:val="222222"/>
        </w:rPr>
        <w:t>te. İddialara göre bu vatandaşl</w:t>
      </w:r>
      <w:r>
        <w:rPr>
          <w:color w:val="222222"/>
        </w:rPr>
        <w:t xml:space="preserve">ık satışlarından Rum Yönetiminin kasasına ve ekonomiye dört milyar </w:t>
      </w:r>
      <w:proofErr w:type="spellStart"/>
      <w:r>
        <w:rPr>
          <w:color w:val="222222"/>
        </w:rPr>
        <w:t>Avro’luk</w:t>
      </w:r>
      <w:proofErr w:type="spellEnd"/>
      <w:r>
        <w:rPr>
          <w:color w:val="222222"/>
        </w:rPr>
        <w:t xml:space="preserve"> para girmiş. </w:t>
      </w:r>
      <w:r w:rsidR="000F286D">
        <w:rPr>
          <w:color w:val="222222"/>
        </w:rPr>
        <w:t xml:space="preserve">(Ki </w:t>
      </w:r>
      <w:r w:rsidR="00C145AA">
        <w:rPr>
          <w:color w:val="222222"/>
        </w:rPr>
        <w:t xml:space="preserve">Rumların kafasına göre verdiği </w:t>
      </w:r>
      <w:r w:rsidR="000F286D">
        <w:rPr>
          <w:color w:val="222222"/>
        </w:rPr>
        <w:t>Kıbrıs Cumhuriyeti kimliği, Avru</w:t>
      </w:r>
      <w:r w:rsidR="00C145AA">
        <w:rPr>
          <w:color w:val="222222"/>
        </w:rPr>
        <w:t>pa Birliği’ni de yakından ilgilendiriyor.)</w:t>
      </w:r>
    </w:p>
    <w:p w:rsidR="00BA5249" w:rsidRPr="00BA5249" w:rsidRDefault="00BA5249" w:rsidP="00BA5249">
      <w:pPr>
        <w:rPr>
          <w:color w:val="222222"/>
        </w:rPr>
      </w:pPr>
    </w:p>
    <w:p w:rsidR="00B00D1C" w:rsidRDefault="00BA5249" w:rsidP="00B101CC">
      <w:pPr>
        <w:rPr>
          <w:color w:val="222222"/>
        </w:rPr>
      </w:pPr>
      <w:r>
        <w:rPr>
          <w:color w:val="222222"/>
        </w:rPr>
        <w:t>B</w:t>
      </w:r>
      <w:r w:rsidR="000F286D">
        <w:rPr>
          <w:color w:val="222222"/>
        </w:rPr>
        <w:t>izim ülkemizin verdiği vatandaşlı</w:t>
      </w:r>
      <w:r w:rsidR="00C1610C">
        <w:rPr>
          <w:color w:val="222222"/>
        </w:rPr>
        <w:t xml:space="preserve">kları acı acı eleştirenler, umarım </w:t>
      </w:r>
      <w:r>
        <w:rPr>
          <w:color w:val="222222"/>
        </w:rPr>
        <w:t xml:space="preserve">Rumların </w:t>
      </w:r>
      <w:r w:rsidR="00C1610C">
        <w:rPr>
          <w:color w:val="222222"/>
        </w:rPr>
        <w:t xml:space="preserve">bu resmi dolandırıcılığını da eleştirirler. Yoksa haklı bir taraf mı bulurlar diyorsunuz? Olabilir… </w:t>
      </w:r>
      <w:bookmarkStart w:id="0" w:name="_GoBack"/>
      <w:bookmarkEnd w:id="0"/>
      <w:r w:rsidR="00C1610C">
        <w:rPr>
          <w:color w:val="222222"/>
        </w:rPr>
        <w:t>Bekleyip görelim…</w:t>
      </w:r>
    </w:p>
    <w:p w:rsidR="009722F2" w:rsidRPr="009722F2" w:rsidRDefault="00B00D1C" w:rsidP="009722F2">
      <w:pPr>
        <w:rPr>
          <w:color w:val="222222"/>
        </w:rPr>
      </w:pPr>
      <w:r>
        <w:rPr>
          <w:color w:val="222222"/>
        </w:rPr>
        <w:t xml:space="preserve">  </w:t>
      </w:r>
      <w:r w:rsidR="00913160">
        <w:rPr>
          <w:color w:val="222222"/>
        </w:rPr>
        <w:t xml:space="preserve">  </w:t>
      </w:r>
    </w:p>
    <w:p w:rsidR="00E94DBC" w:rsidRPr="006F5D7E" w:rsidRDefault="00AF4B1C" w:rsidP="00AA4AE7">
      <w:pPr>
        <w:pStyle w:val="AralkYok"/>
      </w:pPr>
      <w:r>
        <w:t xml:space="preserve">Prof. Dr. </w:t>
      </w:r>
      <w:r w:rsidR="00E94DBC" w:rsidRPr="006F5D7E">
        <w:t>Ata ATUN</w:t>
      </w:r>
    </w:p>
    <w:p w:rsidR="00EA7C64" w:rsidRDefault="00EA7C64">
      <w:pPr>
        <w:rPr>
          <w:sz w:val="20"/>
          <w:szCs w:val="20"/>
        </w:rPr>
      </w:pPr>
      <w:r>
        <w:rPr>
          <w:sz w:val="20"/>
          <w:szCs w:val="20"/>
        </w:rPr>
        <w:t>KKTC III. Cumhurbaşkanı Politik Danışmanı</w:t>
      </w:r>
    </w:p>
    <w:p w:rsidR="00E94DBC" w:rsidRPr="006F5D7E" w:rsidRDefault="00E94DBC">
      <w:pPr>
        <w:rPr>
          <w:sz w:val="20"/>
          <w:szCs w:val="20"/>
        </w:rPr>
      </w:pPr>
      <w:proofErr w:type="gramStart"/>
      <w:r w:rsidRPr="006F5D7E">
        <w:rPr>
          <w:sz w:val="20"/>
          <w:szCs w:val="20"/>
        </w:rPr>
        <w:t>e</w:t>
      </w:r>
      <w:proofErr w:type="gramEnd"/>
      <w:r w:rsidRPr="006F5D7E">
        <w:rPr>
          <w:sz w:val="20"/>
          <w:szCs w:val="20"/>
        </w:rPr>
        <w:t xml:space="preserve">-mail: </w:t>
      </w:r>
      <w:hyperlink r:id="rId7" w:history="1">
        <w:r w:rsidR="00FB4895" w:rsidRPr="00E36BA6">
          <w:rPr>
            <w:rStyle w:val="Kpr"/>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B0576" w:rsidRDefault="004B0576" w:rsidP="00AA4AE7">
      <w:pPr>
        <w:pStyle w:val="AralkYok"/>
      </w:pPr>
    </w:p>
    <w:p w:rsidR="00C2676F" w:rsidRDefault="00C2676F" w:rsidP="00AA4AE7">
      <w:pPr>
        <w:pStyle w:val="AralkYok"/>
      </w:pPr>
    </w:p>
    <w:sectPr w:rsidR="00C267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FB" w:rsidRDefault="00EC1DFB">
      <w:r>
        <w:separator/>
      </w:r>
    </w:p>
  </w:endnote>
  <w:endnote w:type="continuationSeparator" w:id="0">
    <w:p w:rsidR="00EC1DFB" w:rsidRDefault="00EC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FB" w:rsidRDefault="00EC1DFB">
      <w:r>
        <w:separator/>
      </w:r>
    </w:p>
  </w:footnote>
  <w:footnote w:type="continuationSeparator" w:id="0">
    <w:p w:rsidR="00EC1DFB" w:rsidRDefault="00EC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BC" w:rsidRDefault="00E94DBC">
    <w:pPr>
      <w:pStyle w:val="stbilgi"/>
      <w:jc w:val="center"/>
      <w:rPr>
        <w:sz w:val="20"/>
        <w:szCs w:val="20"/>
      </w:rPr>
    </w:pPr>
    <w:r>
      <w:rPr>
        <w:sz w:val="20"/>
        <w:szCs w:val="20"/>
      </w:rPr>
      <w:t>Prof. Dr. Ata ATUN</w:t>
    </w:r>
  </w:p>
  <w:p w:rsidR="00E94DBC" w:rsidRDefault="00E94DBC">
    <w:pPr>
      <w:pStyle w:val="stbilgi"/>
      <w:jc w:val="center"/>
    </w:pPr>
    <w:r>
      <w:rPr>
        <w:sz w:val="20"/>
        <w:szCs w:val="20"/>
      </w:rPr>
      <w:t>Araştırmacı - Yazar</w:t>
    </w:r>
  </w:p>
  <w:p w:rsidR="00E94DBC" w:rsidRDefault="008A612B">
    <w:pPr>
      <w:pStyle w:val="stbilgi"/>
      <w:jc w:val="center"/>
      <w:rPr>
        <w:rFonts w:ascii="Bookman Old Style" w:hAnsi="Bookman Old Style" w:cs="Bookman Old Style"/>
        <w:sz w:val="16"/>
        <w:szCs w:val="16"/>
      </w:rPr>
    </w:pPr>
    <w:r>
      <w:rPr>
        <w:noProof/>
        <w:lang w:eastAsia="tr-TR"/>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2017B"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Kpr"/>
        </w:rPr>
        <w:t>ata.atun@atun.com</w:t>
      </w:r>
    </w:hyperlink>
    <w:r w:rsidR="00E94DBC">
      <w:rPr>
        <w:sz w:val="20"/>
        <w:szCs w:val="20"/>
      </w:rPr>
      <w:t xml:space="preserve">     </w:t>
    </w:r>
    <w:proofErr w:type="gramStart"/>
    <w:r w:rsidR="00E94DBC">
      <w:rPr>
        <w:sz w:val="20"/>
        <w:szCs w:val="20"/>
      </w:rPr>
      <w:t>Mobil : 05</w:t>
    </w:r>
    <w:r w:rsidR="002600DB">
      <w:rPr>
        <w:sz w:val="20"/>
        <w:szCs w:val="20"/>
      </w:rPr>
      <w:t>48</w:t>
    </w:r>
    <w:proofErr w:type="gramEnd"/>
    <w:r w:rsidR="00E94DBC">
      <w:rPr>
        <w:sz w:val="20"/>
        <w:szCs w:val="20"/>
      </w:rPr>
      <w:t xml:space="preserve"> 8</w:t>
    </w:r>
    <w:r w:rsidR="002600DB">
      <w:rPr>
        <w:sz w:val="20"/>
        <w:szCs w:val="20"/>
      </w:rPr>
      <w:t>7</w:t>
    </w:r>
    <w:r w:rsidR="00E94DBC">
      <w:rPr>
        <w:sz w:val="20"/>
        <w:szCs w:val="20"/>
      </w:rPr>
      <w:t>1 1111</w:t>
    </w:r>
  </w:p>
  <w:p w:rsidR="00E94DBC" w:rsidRDefault="00E94DBC">
    <w:pPr>
      <w:pStyle w:val="stbilgi"/>
      <w:jc w:val="center"/>
      <w:rPr>
        <w:rFonts w:ascii="Bookman Old Style" w:hAnsi="Bookman Old Style" w:cs="Bookman Old Style"/>
        <w:sz w:val="16"/>
        <w:szCs w:val="16"/>
      </w:rPr>
    </w:pPr>
  </w:p>
  <w:p w:rsidR="00E94DBC" w:rsidRDefault="00E94D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AAIgsDEwNzEwtTIyUdpeDU4uLM/DyQAkPzWgBXET5xLQAAAA=="/>
  </w:docVars>
  <w:rsids>
    <w:rsidRoot w:val="005C24FC"/>
    <w:rsid w:val="00000886"/>
    <w:rsid w:val="00005345"/>
    <w:rsid w:val="0000612C"/>
    <w:rsid w:val="00007300"/>
    <w:rsid w:val="000133BB"/>
    <w:rsid w:val="00027E5D"/>
    <w:rsid w:val="00037F1E"/>
    <w:rsid w:val="00043AD0"/>
    <w:rsid w:val="00044F82"/>
    <w:rsid w:val="00046FA0"/>
    <w:rsid w:val="00060C30"/>
    <w:rsid w:val="00090D9B"/>
    <w:rsid w:val="000C086B"/>
    <w:rsid w:val="000C56FB"/>
    <w:rsid w:val="000C62E2"/>
    <w:rsid w:val="000D60ED"/>
    <w:rsid w:val="000D74BB"/>
    <w:rsid w:val="000E5F5F"/>
    <w:rsid w:val="000F286D"/>
    <w:rsid w:val="000F5777"/>
    <w:rsid w:val="001007E8"/>
    <w:rsid w:val="00104880"/>
    <w:rsid w:val="00113FF9"/>
    <w:rsid w:val="00115585"/>
    <w:rsid w:val="00120658"/>
    <w:rsid w:val="00124117"/>
    <w:rsid w:val="0013379E"/>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2C9"/>
    <w:rsid w:val="00207D11"/>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4E41"/>
    <w:rsid w:val="002B5434"/>
    <w:rsid w:val="002D2C98"/>
    <w:rsid w:val="002E0FB4"/>
    <w:rsid w:val="002E4CB7"/>
    <w:rsid w:val="002E5730"/>
    <w:rsid w:val="002F004C"/>
    <w:rsid w:val="00310632"/>
    <w:rsid w:val="00315637"/>
    <w:rsid w:val="00315A38"/>
    <w:rsid w:val="0031677E"/>
    <w:rsid w:val="003340FD"/>
    <w:rsid w:val="00334926"/>
    <w:rsid w:val="003514A8"/>
    <w:rsid w:val="00357100"/>
    <w:rsid w:val="00371575"/>
    <w:rsid w:val="003743C9"/>
    <w:rsid w:val="00383C04"/>
    <w:rsid w:val="003872B9"/>
    <w:rsid w:val="00391103"/>
    <w:rsid w:val="003967EF"/>
    <w:rsid w:val="003A12C2"/>
    <w:rsid w:val="003A4818"/>
    <w:rsid w:val="003A6231"/>
    <w:rsid w:val="003B20F6"/>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7DF"/>
    <w:rsid w:val="00594520"/>
    <w:rsid w:val="00594A89"/>
    <w:rsid w:val="005B2E6A"/>
    <w:rsid w:val="005B32AF"/>
    <w:rsid w:val="005B7F6D"/>
    <w:rsid w:val="005C24FC"/>
    <w:rsid w:val="005E3BF4"/>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66DC8"/>
    <w:rsid w:val="00770CCA"/>
    <w:rsid w:val="00771202"/>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37B29"/>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612B"/>
    <w:rsid w:val="008A75F6"/>
    <w:rsid w:val="008C11AC"/>
    <w:rsid w:val="008C18EB"/>
    <w:rsid w:val="008D2CD4"/>
    <w:rsid w:val="008F57B5"/>
    <w:rsid w:val="008F7C45"/>
    <w:rsid w:val="00902FD9"/>
    <w:rsid w:val="00910A45"/>
    <w:rsid w:val="00913160"/>
    <w:rsid w:val="009134B4"/>
    <w:rsid w:val="00927BDE"/>
    <w:rsid w:val="00931218"/>
    <w:rsid w:val="00931D05"/>
    <w:rsid w:val="00935A2F"/>
    <w:rsid w:val="00942210"/>
    <w:rsid w:val="00951CF6"/>
    <w:rsid w:val="00964AFC"/>
    <w:rsid w:val="009664BE"/>
    <w:rsid w:val="00971D1B"/>
    <w:rsid w:val="009722F2"/>
    <w:rsid w:val="0097574E"/>
    <w:rsid w:val="00976AE1"/>
    <w:rsid w:val="00981381"/>
    <w:rsid w:val="00986B4C"/>
    <w:rsid w:val="00990C6B"/>
    <w:rsid w:val="009A1CBC"/>
    <w:rsid w:val="009A2985"/>
    <w:rsid w:val="009B6008"/>
    <w:rsid w:val="009C1C46"/>
    <w:rsid w:val="009D63B1"/>
    <w:rsid w:val="009E466E"/>
    <w:rsid w:val="009F108D"/>
    <w:rsid w:val="009F4E9A"/>
    <w:rsid w:val="00A0258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0D1C"/>
    <w:rsid w:val="00B03D7E"/>
    <w:rsid w:val="00B048FF"/>
    <w:rsid w:val="00B101CC"/>
    <w:rsid w:val="00B105DD"/>
    <w:rsid w:val="00B1252D"/>
    <w:rsid w:val="00B14C22"/>
    <w:rsid w:val="00B16246"/>
    <w:rsid w:val="00B21624"/>
    <w:rsid w:val="00B2458C"/>
    <w:rsid w:val="00B404E0"/>
    <w:rsid w:val="00B41560"/>
    <w:rsid w:val="00B44FAC"/>
    <w:rsid w:val="00B460C3"/>
    <w:rsid w:val="00B55455"/>
    <w:rsid w:val="00B56986"/>
    <w:rsid w:val="00B734DE"/>
    <w:rsid w:val="00B73E6D"/>
    <w:rsid w:val="00B81BB6"/>
    <w:rsid w:val="00B97513"/>
    <w:rsid w:val="00B9792E"/>
    <w:rsid w:val="00BA5249"/>
    <w:rsid w:val="00BB27D6"/>
    <w:rsid w:val="00BB6A15"/>
    <w:rsid w:val="00BC48EF"/>
    <w:rsid w:val="00BC6142"/>
    <w:rsid w:val="00BD1096"/>
    <w:rsid w:val="00BD31FE"/>
    <w:rsid w:val="00BD4E20"/>
    <w:rsid w:val="00BE0B38"/>
    <w:rsid w:val="00BE2221"/>
    <w:rsid w:val="00BF2288"/>
    <w:rsid w:val="00BF239A"/>
    <w:rsid w:val="00BF5FFD"/>
    <w:rsid w:val="00BF757F"/>
    <w:rsid w:val="00C02088"/>
    <w:rsid w:val="00C02DAD"/>
    <w:rsid w:val="00C04EBF"/>
    <w:rsid w:val="00C145AA"/>
    <w:rsid w:val="00C1610C"/>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757"/>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C2FC7"/>
    <w:rsid w:val="00DC45EB"/>
    <w:rsid w:val="00DC5704"/>
    <w:rsid w:val="00DC779B"/>
    <w:rsid w:val="00DF3062"/>
    <w:rsid w:val="00DF68A5"/>
    <w:rsid w:val="00DF6C74"/>
    <w:rsid w:val="00E067D6"/>
    <w:rsid w:val="00E16ED2"/>
    <w:rsid w:val="00E2618E"/>
    <w:rsid w:val="00E31BF0"/>
    <w:rsid w:val="00E338C9"/>
    <w:rsid w:val="00E35615"/>
    <w:rsid w:val="00E365F4"/>
    <w:rsid w:val="00E40F19"/>
    <w:rsid w:val="00E57C35"/>
    <w:rsid w:val="00E63F3D"/>
    <w:rsid w:val="00E858DC"/>
    <w:rsid w:val="00E94DBC"/>
    <w:rsid w:val="00E970B4"/>
    <w:rsid w:val="00EA18FF"/>
    <w:rsid w:val="00EA51E6"/>
    <w:rsid w:val="00EA7C64"/>
    <w:rsid w:val="00EB0BB2"/>
    <w:rsid w:val="00EB1556"/>
    <w:rsid w:val="00EB312E"/>
    <w:rsid w:val="00EC1DFB"/>
    <w:rsid w:val="00EC2DE9"/>
    <w:rsid w:val="00EC5E9D"/>
    <w:rsid w:val="00ED6748"/>
    <w:rsid w:val="00EE1D9E"/>
    <w:rsid w:val="00F00C15"/>
    <w:rsid w:val="00F00FFA"/>
    <w:rsid w:val="00F041B6"/>
    <w:rsid w:val="00F0534F"/>
    <w:rsid w:val="00F05972"/>
    <w:rsid w:val="00F0734A"/>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a.atun@atu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697</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Talat’ın yanıltıcı mesaj çabaları</vt:lpstr>
    </vt:vector>
  </TitlesOfParts>
  <Company/>
  <LinksUpToDate>false</LinksUpToDate>
  <CharactersWithSpaces>4661</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YURDAGÜL BEYOĞLU</cp:lastModifiedBy>
  <cp:revision>5</cp:revision>
  <cp:lastPrinted>1900-12-31T21:00:00Z</cp:lastPrinted>
  <dcterms:created xsi:type="dcterms:W3CDTF">2017-09-21T06:10:00Z</dcterms:created>
  <dcterms:modified xsi:type="dcterms:W3CDTF">2017-09-21T06:30:00Z</dcterms:modified>
</cp:coreProperties>
</file>